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61EC" w14:textId="6E2983B5" w:rsidR="00F33E32" w:rsidRPr="009E2C19" w:rsidRDefault="00F33E32" w:rsidP="005B7FAC">
      <w:pPr>
        <w:jc w:val="center"/>
        <w:rPr>
          <w:rFonts w:ascii="Lato" w:hAnsi="Lato"/>
          <w:b/>
          <w:bCs/>
          <w:sz w:val="28"/>
          <w:szCs w:val="28"/>
        </w:rPr>
      </w:pPr>
      <w:r w:rsidRPr="009E2C19">
        <w:rPr>
          <w:rFonts w:ascii="Lato" w:hAnsi="Lato"/>
          <w:b/>
          <w:bCs/>
          <w:noProof/>
          <w:sz w:val="28"/>
          <w:szCs w:val="28"/>
        </w:rPr>
        <w:drawing>
          <wp:anchor distT="0" distB="0" distL="114300" distR="114300" simplePos="0" relativeHeight="251658240" behindDoc="0" locked="0" layoutInCell="1" allowOverlap="1" wp14:anchorId="2A0E9874" wp14:editId="5EFFBA8B">
            <wp:simplePos x="0" y="0"/>
            <wp:positionH relativeFrom="margin">
              <wp:align>center</wp:align>
            </wp:positionH>
            <wp:positionV relativeFrom="margin">
              <wp:align>top</wp:align>
            </wp:positionV>
            <wp:extent cx="2249805" cy="1508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PCC official logos-04.png"/>
                    <pic:cNvPicPr/>
                  </pic:nvPicPr>
                  <pic:blipFill rotWithShape="1">
                    <a:blip r:embed="rId8" cstate="print">
                      <a:extLst>
                        <a:ext uri="{28A0092B-C50C-407E-A947-70E740481C1C}">
                          <a14:useLocalDpi xmlns:a14="http://schemas.microsoft.com/office/drawing/2010/main" val="0"/>
                        </a:ext>
                      </a:extLst>
                    </a:blip>
                    <a:srcRect l="13354" t="11426" r="11381" b="9368"/>
                    <a:stretch/>
                  </pic:blipFill>
                  <pic:spPr bwMode="auto">
                    <a:xfrm>
                      <a:off x="0" y="0"/>
                      <a:ext cx="224980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F7A0B7" w14:textId="1F897044" w:rsidR="00F33E32" w:rsidRPr="009E2C19" w:rsidRDefault="00F33E32" w:rsidP="005B7FAC">
      <w:pPr>
        <w:jc w:val="center"/>
        <w:rPr>
          <w:rFonts w:ascii="Lato" w:hAnsi="Lato"/>
          <w:b/>
          <w:bCs/>
          <w:sz w:val="28"/>
          <w:szCs w:val="28"/>
        </w:rPr>
      </w:pPr>
    </w:p>
    <w:p w14:paraId="15E5806D" w14:textId="0BEF15F1" w:rsidR="00F33E32" w:rsidRPr="009E2C19" w:rsidRDefault="00F33E32" w:rsidP="00F33E32">
      <w:pPr>
        <w:tabs>
          <w:tab w:val="left" w:pos="3750"/>
        </w:tabs>
        <w:jc w:val="center"/>
        <w:rPr>
          <w:rFonts w:ascii="Lato" w:hAnsi="Lato"/>
          <w:b/>
          <w:bCs/>
          <w:sz w:val="28"/>
          <w:szCs w:val="28"/>
        </w:rPr>
      </w:pPr>
    </w:p>
    <w:p w14:paraId="4CB0DDB7" w14:textId="77777777" w:rsidR="00F33E32" w:rsidRPr="009E2C19" w:rsidRDefault="00F33E32" w:rsidP="005B7FAC">
      <w:pPr>
        <w:jc w:val="center"/>
        <w:rPr>
          <w:rFonts w:ascii="Lato" w:hAnsi="Lato"/>
          <w:b/>
          <w:bCs/>
          <w:sz w:val="28"/>
          <w:szCs w:val="28"/>
        </w:rPr>
      </w:pPr>
    </w:p>
    <w:p w14:paraId="223E9647" w14:textId="77777777" w:rsidR="00F33E32" w:rsidRPr="009E2C19" w:rsidRDefault="00F33E32" w:rsidP="005B7FAC">
      <w:pPr>
        <w:jc w:val="center"/>
        <w:rPr>
          <w:rFonts w:ascii="Lato" w:hAnsi="Lato"/>
          <w:b/>
          <w:bCs/>
          <w:sz w:val="28"/>
          <w:szCs w:val="28"/>
        </w:rPr>
      </w:pPr>
    </w:p>
    <w:p w14:paraId="708AAE1E" w14:textId="77777777" w:rsidR="00F33E32" w:rsidRPr="009E2C19" w:rsidRDefault="00F33E32" w:rsidP="005B7FAC">
      <w:pPr>
        <w:jc w:val="center"/>
        <w:rPr>
          <w:rFonts w:ascii="Lato" w:hAnsi="Lato"/>
          <w:b/>
          <w:bCs/>
          <w:sz w:val="28"/>
          <w:szCs w:val="28"/>
        </w:rPr>
      </w:pPr>
    </w:p>
    <w:p w14:paraId="178DBB93" w14:textId="77777777" w:rsidR="00F33E32" w:rsidRPr="009E2C19" w:rsidRDefault="00F33E32" w:rsidP="00953390">
      <w:pPr>
        <w:spacing w:after="240"/>
        <w:jc w:val="center"/>
        <w:rPr>
          <w:rFonts w:ascii="Lato" w:hAnsi="Lato"/>
          <w:b/>
          <w:bCs/>
          <w:sz w:val="28"/>
          <w:szCs w:val="28"/>
        </w:rPr>
      </w:pPr>
    </w:p>
    <w:p w14:paraId="2CD0892B" w14:textId="2E036AD6" w:rsidR="005B7FAC" w:rsidRPr="009E2C19" w:rsidRDefault="00B425C6" w:rsidP="00953390">
      <w:pPr>
        <w:spacing w:after="240"/>
        <w:jc w:val="center"/>
        <w:rPr>
          <w:rFonts w:ascii="Lato" w:hAnsi="Lato"/>
          <w:b/>
          <w:bCs/>
          <w:sz w:val="28"/>
          <w:szCs w:val="28"/>
        </w:rPr>
      </w:pPr>
      <w:r w:rsidRPr="009E2C19">
        <w:rPr>
          <w:rFonts w:ascii="Lato" w:hAnsi="Lato"/>
          <w:b/>
          <w:bCs/>
          <w:sz w:val="28"/>
          <w:szCs w:val="28"/>
        </w:rPr>
        <w:t xml:space="preserve">Pop-up Grants </w:t>
      </w:r>
      <w:r w:rsidR="005B7FAC" w:rsidRPr="009E2C19">
        <w:rPr>
          <w:rFonts w:ascii="Lato" w:hAnsi="Lato"/>
          <w:b/>
          <w:bCs/>
          <w:sz w:val="28"/>
          <w:szCs w:val="28"/>
        </w:rPr>
        <w:t>Programme</w:t>
      </w:r>
      <w:r w:rsidR="004A4EB8" w:rsidRPr="009E2C19">
        <w:rPr>
          <w:rFonts w:ascii="Lato" w:hAnsi="Lato"/>
          <w:b/>
          <w:bCs/>
          <w:sz w:val="28"/>
          <w:szCs w:val="28"/>
        </w:rPr>
        <w:t xml:space="preserve"> </w:t>
      </w:r>
    </w:p>
    <w:p w14:paraId="572AF02A" w14:textId="77777777" w:rsidR="005B7FAC" w:rsidRPr="009E2C19" w:rsidRDefault="005B7FAC" w:rsidP="005B7FAC">
      <w:pPr>
        <w:jc w:val="center"/>
        <w:rPr>
          <w:rFonts w:ascii="Lato" w:hAnsi="Lato"/>
          <w:sz w:val="15"/>
          <w:szCs w:val="15"/>
        </w:rPr>
      </w:pPr>
    </w:p>
    <w:p w14:paraId="600D78B3" w14:textId="545A4B52" w:rsidR="00300EBC" w:rsidRPr="009E2C19" w:rsidRDefault="00300EBC" w:rsidP="00300EBC">
      <w:pPr>
        <w:rPr>
          <w:rFonts w:ascii="Lato" w:hAnsi="Lato"/>
          <w:b/>
          <w:sz w:val="22"/>
          <w:szCs w:val="24"/>
        </w:rPr>
      </w:pPr>
      <w:r w:rsidRPr="009E2C19">
        <w:rPr>
          <w:rFonts w:ascii="Lato" w:hAnsi="Lato"/>
          <w:b/>
          <w:sz w:val="22"/>
          <w:szCs w:val="24"/>
        </w:rPr>
        <w:t>Who can apply?</w:t>
      </w:r>
    </w:p>
    <w:p w14:paraId="1FE8FDC3" w14:textId="61A1472B" w:rsidR="00B425C6" w:rsidRPr="009E2C19" w:rsidRDefault="00300EBC" w:rsidP="00B425C6">
      <w:pPr>
        <w:rPr>
          <w:rFonts w:ascii="Lato" w:eastAsia="Arial" w:hAnsi="Lato" w:cs="Arial"/>
          <w:sz w:val="22"/>
          <w:szCs w:val="24"/>
        </w:rPr>
      </w:pPr>
      <w:r w:rsidRPr="009E2C19">
        <w:rPr>
          <w:rFonts w:ascii="Lato" w:hAnsi="Lato"/>
          <w:bCs/>
          <w:sz w:val="22"/>
          <w:szCs w:val="24"/>
        </w:rPr>
        <w:t xml:space="preserve">The </w:t>
      </w:r>
      <w:r w:rsidR="00B425C6" w:rsidRPr="009E2C19">
        <w:rPr>
          <w:rFonts w:ascii="Lato" w:hAnsi="Lato"/>
          <w:bCs/>
          <w:sz w:val="22"/>
          <w:szCs w:val="24"/>
        </w:rPr>
        <w:t xml:space="preserve">Queen’s Park Pop-up Grants Programme is </w:t>
      </w:r>
      <w:r w:rsidRPr="009E2C19">
        <w:rPr>
          <w:rFonts w:ascii="Lato" w:hAnsi="Lato"/>
          <w:bCs/>
          <w:sz w:val="22"/>
          <w:szCs w:val="24"/>
        </w:rPr>
        <w:t xml:space="preserve">intended for individuals </w:t>
      </w:r>
      <w:r w:rsidR="00B425C6" w:rsidRPr="009E2C19">
        <w:rPr>
          <w:rFonts w:ascii="Lato" w:hAnsi="Lato"/>
          <w:bCs/>
          <w:sz w:val="22"/>
          <w:szCs w:val="24"/>
        </w:rPr>
        <w:t>living i</w:t>
      </w:r>
      <w:r w:rsidRPr="009E2C19">
        <w:rPr>
          <w:rFonts w:ascii="Lato" w:hAnsi="Lato"/>
          <w:bCs/>
          <w:sz w:val="22"/>
          <w:szCs w:val="24"/>
        </w:rPr>
        <w:t>n Queen’s Park Ward, Westminster</w:t>
      </w:r>
      <w:r w:rsidR="00B425C6" w:rsidRPr="009E2C19">
        <w:rPr>
          <w:rFonts w:ascii="Lato" w:hAnsi="Lato"/>
          <w:bCs/>
          <w:sz w:val="22"/>
          <w:szCs w:val="24"/>
        </w:rPr>
        <w:t>.</w:t>
      </w:r>
    </w:p>
    <w:p w14:paraId="73AF8FB8" w14:textId="77777777" w:rsidR="00B425C6" w:rsidRPr="009E2C19" w:rsidRDefault="00B425C6" w:rsidP="00B425C6">
      <w:pPr>
        <w:rPr>
          <w:rFonts w:ascii="Lato" w:eastAsia="Arial" w:hAnsi="Lato" w:cs="Arial"/>
          <w:sz w:val="22"/>
          <w:szCs w:val="24"/>
        </w:rPr>
      </w:pPr>
    </w:p>
    <w:p w14:paraId="13B81784" w14:textId="77777777" w:rsidR="00B425C6" w:rsidRPr="009E2C19" w:rsidRDefault="00B425C6" w:rsidP="00B425C6">
      <w:pPr>
        <w:rPr>
          <w:rFonts w:ascii="Lato" w:hAnsi="Lato"/>
          <w:b/>
          <w:sz w:val="22"/>
          <w:szCs w:val="24"/>
        </w:rPr>
      </w:pPr>
      <w:r w:rsidRPr="009E2C19">
        <w:rPr>
          <w:rFonts w:ascii="Lato" w:hAnsi="Lato"/>
          <w:b/>
          <w:sz w:val="22"/>
          <w:szCs w:val="24"/>
        </w:rPr>
        <w:t>How much can you apply for?</w:t>
      </w:r>
    </w:p>
    <w:p w14:paraId="186AEC3C" w14:textId="5199F510" w:rsidR="00B425C6" w:rsidRDefault="00B425C6" w:rsidP="00B425C6">
      <w:pPr>
        <w:rPr>
          <w:rFonts w:ascii="Lato" w:hAnsi="Lato"/>
          <w:bCs/>
          <w:sz w:val="22"/>
          <w:szCs w:val="24"/>
        </w:rPr>
      </w:pPr>
      <w:r w:rsidRPr="009E2C19">
        <w:rPr>
          <w:rFonts w:ascii="Lato" w:hAnsi="Lato"/>
          <w:bCs/>
          <w:sz w:val="22"/>
          <w:szCs w:val="24"/>
        </w:rPr>
        <w:t>You can apply for any amount up to £200.</w:t>
      </w:r>
      <w:r w:rsidR="001A3431" w:rsidRPr="001A3431">
        <w:rPr>
          <w:rFonts w:ascii="Lato" w:hAnsi="Lato"/>
          <w:szCs w:val="24"/>
        </w:rPr>
        <w:t xml:space="preserve"> </w:t>
      </w:r>
      <w:r w:rsidR="001A3431">
        <w:rPr>
          <w:rFonts w:ascii="Lato" w:hAnsi="Lato"/>
          <w:szCs w:val="24"/>
        </w:rPr>
        <w:t xml:space="preserve">Please note that </w:t>
      </w:r>
      <w:bookmarkStart w:id="0" w:name="_GoBack"/>
      <w:bookmarkEnd w:id="0"/>
      <w:r w:rsidR="001A3431">
        <w:rPr>
          <w:rFonts w:ascii="Lato" w:hAnsi="Lato"/>
          <w:szCs w:val="24"/>
        </w:rPr>
        <w:t xml:space="preserve">the Council cannot fund staff/workers costs for applications </w:t>
      </w:r>
      <w:r w:rsidR="001A3431">
        <w:rPr>
          <w:rFonts w:ascii="Lato" w:hAnsi="Lato"/>
          <w:szCs w:val="24"/>
        </w:rPr>
        <w:t>to the Pop-up Fund Programme.</w:t>
      </w:r>
    </w:p>
    <w:p w14:paraId="516AFB41" w14:textId="77777777" w:rsidR="00953390" w:rsidRPr="009E2C19" w:rsidRDefault="00953390" w:rsidP="00B425C6">
      <w:pPr>
        <w:rPr>
          <w:rFonts w:ascii="Lato" w:hAnsi="Lato"/>
          <w:bCs/>
          <w:sz w:val="22"/>
          <w:szCs w:val="24"/>
        </w:rPr>
      </w:pPr>
    </w:p>
    <w:p w14:paraId="3F43482B" w14:textId="77777777" w:rsidR="00953390" w:rsidRPr="009E2C19" w:rsidRDefault="00953390" w:rsidP="00953390">
      <w:pPr>
        <w:rPr>
          <w:rFonts w:ascii="Lato" w:eastAsia="Arial" w:hAnsi="Lato" w:cs="Arial"/>
          <w:b/>
          <w:sz w:val="22"/>
          <w:szCs w:val="24"/>
        </w:rPr>
      </w:pPr>
      <w:r w:rsidRPr="009E2C19">
        <w:rPr>
          <w:rFonts w:ascii="Lato" w:eastAsia="Arial" w:hAnsi="Lato" w:cs="Arial"/>
          <w:b/>
          <w:sz w:val="22"/>
          <w:szCs w:val="24"/>
        </w:rPr>
        <w:t xml:space="preserve">Types of </w:t>
      </w:r>
      <w:r>
        <w:rPr>
          <w:rFonts w:ascii="Lato" w:eastAsia="Arial" w:hAnsi="Lato" w:cs="Arial"/>
          <w:b/>
          <w:sz w:val="22"/>
          <w:szCs w:val="24"/>
        </w:rPr>
        <w:t>events/ p</w:t>
      </w:r>
      <w:r w:rsidRPr="009E2C19">
        <w:rPr>
          <w:rFonts w:ascii="Lato" w:eastAsia="Arial" w:hAnsi="Lato" w:cs="Arial"/>
          <w:b/>
          <w:sz w:val="22"/>
          <w:szCs w:val="24"/>
        </w:rPr>
        <w:t>roject</w:t>
      </w:r>
      <w:r>
        <w:rPr>
          <w:rFonts w:ascii="Lato" w:eastAsia="Arial" w:hAnsi="Lato" w:cs="Arial"/>
          <w:b/>
          <w:sz w:val="22"/>
          <w:szCs w:val="24"/>
        </w:rPr>
        <w:t>s</w:t>
      </w:r>
      <w:r w:rsidRPr="009E2C19">
        <w:rPr>
          <w:rFonts w:ascii="Lato" w:eastAsia="Arial" w:hAnsi="Lato" w:cs="Arial"/>
          <w:b/>
          <w:sz w:val="22"/>
          <w:szCs w:val="24"/>
        </w:rPr>
        <w:t xml:space="preserve"> funded</w:t>
      </w:r>
    </w:p>
    <w:p w14:paraId="13347197" w14:textId="75E5E7BA" w:rsidR="00953390" w:rsidRPr="009E2C19" w:rsidRDefault="00953390" w:rsidP="00953390">
      <w:pPr>
        <w:rPr>
          <w:rFonts w:ascii="Lato" w:eastAsia="Arial" w:hAnsi="Lato" w:cs="Arial"/>
          <w:sz w:val="22"/>
          <w:szCs w:val="24"/>
        </w:rPr>
      </w:pPr>
      <w:r w:rsidRPr="009E2C19">
        <w:rPr>
          <w:rFonts w:ascii="Lato" w:hAnsi="Lato"/>
          <w:bCs/>
          <w:sz w:val="22"/>
          <w:szCs w:val="24"/>
        </w:rPr>
        <w:t xml:space="preserve">Pop-up Grants Programme </w:t>
      </w:r>
      <w:r w:rsidRPr="009E2C19">
        <w:rPr>
          <w:rFonts w:ascii="Lato" w:eastAsia="Arial" w:hAnsi="Lato" w:cs="Arial"/>
          <w:sz w:val="22"/>
          <w:szCs w:val="24"/>
        </w:rPr>
        <w:t>funds projects</w:t>
      </w:r>
      <w:r>
        <w:rPr>
          <w:rFonts w:ascii="Lato" w:eastAsia="Arial" w:hAnsi="Lato" w:cs="Arial"/>
          <w:sz w:val="22"/>
          <w:szCs w:val="24"/>
        </w:rPr>
        <w:t>, events or activities</w:t>
      </w:r>
      <w:r w:rsidRPr="009E2C19">
        <w:rPr>
          <w:rFonts w:ascii="Lato" w:eastAsia="Arial" w:hAnsi="Lato" w:cs="Arial"/>
          <w:sz w:val="22"/>
          <w:szCs w:val="24"/>
        </w:rPr>
        <w:t xml:space="preserve"> that </w:t>
      </w:r>
      <w:r w:rsidR="00D273EE">
        <w:rPr>
          <w:rFonts w:ascii="Lato" w:eastAsia="Arial" w:hAnsi="Lato" w:cs="Arial"/>
          <w:sz w:val="22"/>
          <w:szCs w:val="24"/>
        </w:rPr>
        <w:t>align with the Council’s Grant themes</w:t>
      </w:r>
      <w:r w:rsidRPr="009E2C19">
        <w:rPr>
          <w:rFonts w:ascii="Lato" w:eastAsia="Arial" w:hAnsi="Lato" w:cs="Arial"/>
          <w:sz w:val="22"/>
          <w:szCs w:val="24"/>
        </w:rPr>
        <w:t>. Initiatives can be open to the entire community or be targeted at specific groups, e.g. children or older people, so long as they are inclusive to all within that group.</w:t>
      </w:r>
    </w:p>
    <w:p w14:paraId="7DC7B0CE" w14:textId="77777777" w:rsidR="00B425C6" w:rsidRPr="009E2C19" w:rsidRDefault="00B425C6" w:rsidP="00B425C6">
      <w:pPr>
        <w:rPr>
          <w:rFonts w:ascii="Lato" w:hAnsi="Lato"/>
          <w:bCs/>
          <w:sz w:val="22"/>
          <w:szCs w:val="24"/>
        </w:rPr>
      </w:pPr>
    </w:p>
    <w:p w14:paraId="6C1B842B" w14:textId="57E2B339" w:rsidR="00B425C6" w:rsidRPr="009E2C19" w:rsidRDefault="00B425C6" w:rsidP="00B425C6">
      <w:pPr>
        <w:rPr>
          <w:rFonts w:ascii="Lato" w:hAnsi="Lato"/>
          <w:b/>
          <w:sz w:val="22"/>
          <w:szCs w:val="24"/>
        </w:rPr>
      </w:pPr>
      <w:r w:rsidRPr="009E2C19">
        <w:rPr>
          <w:rFonts w:ascii="Lato" w:eastAsia="Arial" w:hAnsi="Lato" w:cs="Arial"/>
          <w:sz w:val="22"/>
          <w:szCs w:val="24"/>
        </w:rPr>
        <w:t xml:space="preserve"> </w:t>
      </w:r>
      <w:r w:rsidRPr="009E2C19">
        <w:rPr>
          <w:rFonts w:ascii="Lato" w:hAnsi="Lato"/>
          <w:b/>
          <w:sz w:val="22"/>
          <w:szCs w:val="24"/>
        </w:rPr>
        <w:t>When to apply</w:t>
      </w:r>
    </w:p>
    <w:p w14:paraId="67E1BE2B" w14:textId="4B09267F" w:rsidR="00B425C6" w:rsidRPr="009E2C19" w:rsidRDefault="00B425C6" w:rsidP="00B425C6">
      <w:pPr>
        <w:rPr>
          <w:rFonts w:ascii="Lato" w:eastAsia="Arial" w:hAnsi="Lato" w:cs="Arial"/>
          <w:sz w:val="22"/>
          <w:szCs w:val="24"/>
        </w:rPr>
      </w:pPr>
      <w:r w:rsidRPr="009E2C19">
        <w:rPr>
          <w:rFonts w:ascii="Lato" w:eastAsia="Arial" w:hAnsi="Lato" w:cs="Arial"/>
          <w:sz w:val="22"/>
          <w:szCs w:val="24"/>
        </w:rPr>
        <w:t>Applications are accepted on a rolling basis throughout the year. Ideally you should submit your application at least 6-8 weeks in advance of the proposed project / event date.</w:t>
      </w:r>
    </w:p>
    <w:p w14:paraId="0946C012" w14:textId="77777777" w:rsidR="00B425C6" w:rsidRPr="009E2C19" w:rsidRDefault="00B425C6" w:rsidP="00B425C6">
      <w:pPr>
        <w:rPr>
          <w:rFonts w:ascii="Lato" w:hAnsi="Lato"/>
          <w:b/>
          <w:sz w:val="22"/>
          <w:szCs w:val="24"/>
        </w:rPr>
      </w:pPr>
    </w:p>
    <w:p w14:paraId="3EF17C95" w14:textId="2F026FE5" w:rsidR="00B425C6" w:rsidRPr="009E2C19" w:rsidRDefault="00B425C6" w:rsidP="00B425C6">
      <w:pPr>
        <w:rPr>
          <w:rFonts w:ascii="Lato" w:hAnsi="Lato"/>
          <w:b/>
          <w:sz w:val="22"/>
          <w:szCs w:val="24"/>
        </w:rPr>
      </w:pPr>
      <w:r w:rsidRPr="009E2C19">
        <w:rPr>
          <w:rFonts w:ascii="Lato" w:hAnsi="Lato"/>
          <w:b/>
          <w:sz w:val="22"/>
          <w:szCs w:val="24"/>
        </w:rPr>
        <w:t>How to apply</w:t>
      </w:r>
    </w:p>
    <w:p w14:paraId="24C1F9C2" w14:textId="3916B43F" w:rsidR="00B425C6" w:rsidRPr="009E2C19" w:rsidRDefault="00B425C6" w:rsidP="00B425C6">
      <w:pPr>
        <w:rPr>
          <w:rFonts w:ascii="Lato" w:hAnsi="Lato"/>
          <w:sz w:val="22"/>
          <w:szCs w:val="24"/>
        </w:rPr>
      </w:pPr>
      <w:r w:rsidRPr="009E2C19">
        <w:rPr>
          <w:rFonts w:ascii="Lato" w:hAnsi="Lato"/>
          <w:sz w:val="22"/>
          <w:szCs w:val="24"/>
        </w:rPr>
        <w:t xml:space="preserve">Completed applications must be submitted to: </w:t>
      </w:r>
      <w:hyperlink r:id="rId9" w:history="1">
        <w:r w:rsidRPr="009E2C19">
          <w:rPr>
            <w:rStyle w:val="Hyperlink"/>
            <w:rFonts w:ascii="Lato" w:hAnsi="Lato"/>
            <w:sz w:val="22"/>
            <w:szCs w:val="24"/>
          </w:rPr>
          <w:t>grants@queensparkcommunitycouncil.gov.uk</w:t>
        </w:r>
      </w:hyperlink>
      <w:r w:rsidRPr="009E2C19">
        <w:rPr>
          <w:rFonts w:ascii="Lato" w:hAnsi="Lato"/>
          <w:sz w:val="22"/>
          <w:szCs w:val="24"/>
        </w:rPr>
        <w:t xml:space="preserve"> along with any supporting documents.</w:t>
      </w:r>
    </w:p>
    <w:p w14:paraId="370DB41F" w14:textId="6311A188" w:rsidR="00B425C6" w:rsidRPr="009E2C19" w:rsidRDefault="00B425C6" w:rsidP="00B425C6">
      <w:pPr>
        <w:rPr>
          <w:rFonts w:ascii="Lato" w:eastAsia="Arial" w:hAnsi="Lato" w:cs="Arial"/>
          <w:sz w:val="22"/>
          <w:szCs w:val="24"/>
        </w:rPr>
      </w:pPr>
      <w:r w:rsidRPr="009E2C19">
        <w:rPr>
          <w:rFonts w:ascii="Lato" w:eastAsia="Arial" w:hAnsi="Lato" w:cs="Arial"/>
          <w:sz w:val="22"/>
          <w:szCs w:val="24"/>
        </w:rPr>
        <w:t>You can also submit a paper copy to the QPCC office:</w:t>
      </w:r>
      <w:r w:rsidRPr="009E2C19">
        <w:rPr>
          <w:rFonts w:ascii="Lato" w:eastAsia="Arial" w:hAnsi="Lato" w:cs="Arial"/>
          <w:b/>
          <w:sz w:val="22"/>
          <w:szCs w:val="24"/>
        </w:rPr>
        <w:t xml:space="preserve"> Beethoven Centre, Third Avenue W10 4JL. </w:t>
      </w:r>
    </w:p>
    <w:p w14:paraId="00876EB6" w14:textId="77777777" w:rsidR="00B425C6" w:rsidRPr="009E2C19" w:rsidRDefault="00B425C6" w:rsidP="00B425C6">
      <w:pPr>
        <w:rPr>
          <w:rFonts w:ascii="Lato" w:eastAsia="Arial" w:hAnsi="Lato" w:cs="Arial"/>
          <w:sz w:val="22"/>
          <w:szCs w:val="24"/>
        </w:rPr>
      </w:pPr>
    </w:p>
    <w:p w14:paraId="25EB18D8" w14:textId="6C6F1789" w:rsidR="00B425C6" w:rsidRPr="009E2C19" w:rsidRDefault="00B425C6" w:rsidP="00B425C6">
      <w:pPr>
        <w:rPr>
          <w:rFonts w:ascii="Lato" w:eastAsia="Arial" w:hAnsi="Lato" w:cs="Arial"/>
          <w:b/>
          <w:sz w:val="22"/>
          <w:szCs w:val="24"/>
        </w:rPr>
      </w:pPr>
      <w:r w:rsidRPr="009E2C19">
        <w:rPr>
          <w:rFonts w:ascii="Lato" w:eastAsia="Arial" w:hAnsi="Lato" w:cs="Arial"/>
          <w:b/>
          <w:sz w:val="22"/>
          <w:szCs w:val="24"/>
        </w:rPr>
        <w:t>Application Process</w:t>
      </w:r>
    </w:p>
    <w:p w14:paraId="1B911C0C" w14:textId="155DF763" w:rsidR="0096581C" w:rsidRDefault="0096581C" w:rsidP="0096581C">
      <w:pPr>
        <w:spacing w:after="120" w:line="259" w:lineRule="auto"/>
        <w:rPr>
          <w:rFonts w:ascii="Lato" w:hAnsi="Lato"/>
        </w:rPr>
      </w:pPr>
      <w:r w:rsidRPr="000C0D2E">
        <w:rPr>
          <w:rFonts w:ascii="Lato" w:hAnsi="Lato"/>
        </w:rPr>
        <w:t xml:space="preserve">Applications to the Pop-up Grants Programme will be reviewed by </w:t>
      </w:r>
      <w:r>
        <w:rPr>
          <w:rFonts w:ascii="Lato" w:hAnsi="Lato"/>
        </w:rPr>
        <w:t>Council officers who will make a decision</w:t>
      </w:r>
      <w:r w:rsidR="000F4138">
        <w:rPr>
          <w:rFonts w:ascii="Lato" w:hAnsi="Lato"/>
        </w:rPr>
        <w:t>, which is</w:t>
      </w:r>
      <w:r>
        <w:rPr>
          <w:rFonts w:ascii="Lato" w:hAnsi="Lato"/>
        </w:rPr>
        <w:t xml:space="preserve"> then report it to the Council in the next grants cycle.</w:t>
      </w:r>
    </w:p>
    <w:p w14:paraId="7161ACD3" w14:textId="4B2FFED5" w:rsidR="00B425C6" w:rsidRPr="009E2C19" w:rsidRDefault="00B425C6" w:rsidP="00B425C6">
      <w:pPr>
        <w:rPr>
          <w:rFonts w:ascii="Lato" w:eastAsia="Arial" w:hAnsi="Lato" w:cs="Arial"/>
          <w:sz w:val="22"/>
          <w:szCs w:val="24"/>
        </w:rPr>
      </w:pPr>
    </w:p>
    <w:p w14:paraId="0B5005AD" w14:textId="29B7351E" w:rsidR="00B425C6" w:rsidRPr="009E2C19" w:rsidRDefault="00B425C6" w:rsidP="00B425C6">
      <w:pPr>
        <w:rPr>
          <w:rFonts w:ascii="Lato" w:eastAsia="Arial" w:hAnsi="Lato" w:cs="Arial"/>
          <w:b/>
          <w:sz w:val="22"/>
          <w:szCs w:val="24"/>
        </w:rPr>
      </w:pPr>
      <w:r w:rsidRPr="009E2C19">
        <w:rPr>
          <w:rFonts w:ascii="Lato" w:eastAsia="Arial" w:hAnsi="Lato" w:cs="Arial"/>
          <w:b/>
          <w:sz w:val="22"/>
          <w:szCs w:val="24"/>
        </w:rPr>
        <w:t xml:space="preserve">Monitoring </w:t>
      </w:r>
    </w:p>
    <w:p w14:paraId="2678DC0D" w14:textId="25286301" w:rsidR="00B425C6" w:rsidRPr="009E2C19" w:rsidRDefault="00B425C6" w:rsidP="00B425C6">
      <w:pPr>
        <w:rPr>
          <w:rFonts w:ascii="Lato" w:eastAsia="Arial" w:hAnsi="Lato" w:cs="Arial"/>
          <w:sz w:val="22"/>
          <w:szCs w:val="24"/>
        </w:rPr>
      </w:pPr>
      <w:r w:rsidRPr="009E2C19">
        <w:rPr>
          <w:rFonts w:ascii="Lato" w:eastAsia="Arial" w:hAnsi="Lato" w:cs="Arial"/>
          <w:sz w:val="22"/>
          <w:szCs w:val="24"/>
        </w:rPr>
        <w:t>Following the event or project, applicants are required to provide a brief written report on the event, including photos and receipts to prove how the funding was spent. We also ask that QPCC Officers and Councillors are invited to attend the event, if appropriate.</w:t>
      </w:r>
    </w:p>
    <w:p w14:paraId="609B9903" w14:textId="77777777" w:rsidR="008335EC" w:rsidRPr="009E2C19" w:rsidRDefault="008335EC" w:rsidP="008335EC">
      <w:pPr>
        <w:rPr>
          <w:rFonts w:ascii="Lato" w:hAnsi="Lato"/>
          <w:b/>
          <w:sz w:val="22"/>
          <w:szCs w:val="24"/>
        </w:rPr>
      </w:pPr>
    </w:p>
    <w:p w14:paraId="4C49F017" w14:textId="77777777" w:rsidR="008335EC" w:rsidRPr="009E2C19" w:rsidRDefault="008335EC" w:rsidP="008335EC">
      <w:pPr>
        <w:rPr>
          <w:rFonts w:ascii="Lato" w:hAnsi="Lato"/>
          <w:b/>
          <w:sz w:val="22"/>
          <w:szCs w:val="24"/>
        </w:rPr>
      </w:pPr>
      <w:r w:rsidRPr="009E2C19">
        <w:rPr>
          <w:rFonts w:ascii="Lato" w:hAnsi="Lato"/>
          <w:b/>
          <w:sz w:val="22"/>
          <w:szCs w:val="24"/>
        </w:rPr>
        <w:t>Support</w:t>
      </w:r>
    </w:p>
    <w:p w14:paraId="74F41AFE" w14:textId="30617D4C" w:rsidR="00B425C6" w:rsidRDefault="008335EC" w:rsidP="00B425C6">
      <w:pPr>
        <w:rPr>
          <w:rFonts w:ascii="Lato" w:hAnsi="Lato"/>
          <w:sz w:val="22"/>
          <w:szCs w:val="24"/>
        </w:rPr>
      </w:pPr>
      <w:r w:rsidRPr="009E2C19">
        <w:rPr>
          <w:rFonts w:ascii="Lato" w:hAnsi="Lato"/>
          <w:sz w:val="22"/>
          <w:szCs w:val="24"/>
        </w:rPr>
        <w:t xml:space="preserve">Please refer </w:t>
      </w:r>
      <w:r w:rsidRPr="000F4138">
        <w:rPr>
          <w:rFonts w:ascii="Lato" w:hAnsi="Lato"/>
          <w:sz w:val="22"/>
          <w:szCs w:val="24"/>
        </w:rPr>
        <w:t>to QPCC’s Grant Guidelines</w:t>
      </w:r>
      <w:r w:rsidR="00D273EE" w:rsidRPr="000F4138">
        <w:rPr>
          <w:rFonts w:ascii="Lato" w:hAnsi="Lato"/>
          <w:sz w:val="22"/>
          <w:szCs w:val="24"/>
        </w:rPr>
        <w:t xml:space="preserve"> </w:t>
      </w:r>
      <w:r w:rsidRPr="000F4138">
        <w:rPr>
          <w:rFonts w:ascii="Lato" w:hAnsi="Lato"/>
          <w:sz w:val="22"/>
          <w:szCs w:val="24"/>
        </w:rPr>
        <w:t>(LINK), the</w:t>
      </w:r>
      <w:r w:rsidRPr="009E2C19">
        <w:rPr>
          <w:rFonts w:ascii="Lato" w:hAnsi="Lato"/>
          <w:sz w:val="22"/>
          <w:szCs w:val="24"/>
        </w:rPr>
        <w:t xml:space="preserve"> Grants page on our website or email</w:t>
      </w:r>
      <w:r w:rsidR="009E2C19">
        <w:rPr>
          <w:rFonts w:ascii="Lato" w:hAnsi="Lato"/>
          <w:sz w:val="22"/>
          <w:szCs w:val="24"/>
        </w:rPr>
        <w:t>:</w:t>
      </w:r>
      <w:r w:rsidRPr="009E2C19">
        <w:rPr>
          <w:rFonts w:ascii="Lato" w:hAnsi="Lato"/>
          <w:sz w:val="22"/>
          <w:szCs w:val="24"/>
        </w:rPr>
        <w:t xml:space="preserve"> </w:t>
      </w:r>
      <w:hyperlink r:id="rId10" w:history="1">
        <w:r w:rsidRPr="009E2C19">
          <w:rPr>
            <w:rStyle w:val="Hyperlink"/>
            <w:rFonts w:ascii="Lato" w:hAnsi="Lato"/>
            <w:sz w:val="22"/>
            <w:szCs w:val="24"/>
          </w:rPr>
          <w:t>grants@queensparkcommunitycouncil.gov.uk</w:t>
        </w:r>
      </w:hyperlink>
      <w:r w:rsidRPr="009E2C19">
        <w:rPr>
          <w:rFonts w:ascii="Lato" w:hAnsi="Lato"/>
          <w:sz w:val="22"/>
          <w:szCs w:val="24"/>
        </w:rPr>
        <w:t xml:space="preserve"> for further support. </w:t>
      </w:r>
    </w:p>
    <w:p w14:paraId="2C7F20C4" w14:textId="77777777" w:rsidR="00D273EE" w:rsidRDefault="00D273EE" w:rsidP="00B425C6">
      <w:pPr>
        <w:rPr>
          <w:rFonts w:ascii="Lato" w:hAnsi="Lato"/>
          <w:sz w:val="22"/>
          <w:szCs w:val="24"/>
        </w:rPr>
      </w:pPr>
    </w:p>
    <w:p w14:paraId="1648878D" w14:textId="44992BBE" w:rsidR="00252A21" w:rsidRDefault="00252A21" w:rsidP="00B425C6">
      <w:pPr>
        <w:rPr>
          <w:rFonts w:ascii="Lato" w:hAnsi="Lato"/>
          <w:sz w:val="22"/>
          <w:szCs w:val="24"/>
        </w:rPr>
      </w:pPr>
    </w:p>
    <w:p w14:paraId="432FE0A1" w14:textId="77777777" w:rsidR="000F4138" w:rsidRDefault="000F4138" w:rsidP="00B425C6">
      <w:pPr>
        <w:rPr>
          <w:rFonts w:ascii="Lato" w:hAnsi="Lato"/>
          <w:sz w:val="22"/>
          <w:szCs w:val="24"/>
        </w:rPr>
      </w:pPr>
    </w:p>
    <w:p w14:paraId="368663FB" w14:textId="77777777" w:rsidR="00953390" w:rsidRPr="009E2C19" w:rsidRDefault="00953390" w:rsidP="00B425C6">
      <w:pPr>
        <w:rPr>
          <w:rFonts w:ascii="Lato" w:hAnsi="Lato"/>
          <w:sz w:val="22"/>
          <w:szCs w:val="24"/>
        </w:rPr>
      </w:pPr>
    </w:p>
    <w:tbl>
      <w:tblPr>
        <w:tblStyle w:val="TableGrid"/>
        <w:tblpPr w:leftFromText="181" w:rightFromText="181" w:vertAnchor="text" w:horzAnchor="margin" w:tblpXSpec="center" w:tblpY="1"/>
        <w:tblOverlap w:val="never"/>
        <w:tblW w:w="10201" w:type="dxa"/>
        <w:tblLook w:val="04A0" w:firstRow="1" w:lastRow="0" w:firstColumn="1" w:lastColumn="0" w:noHBand="0" w:noVBand="1"/>
      </w:tblPr>
      <w:tblGrid>
        <w:gridCol w:w="2122"/>
        <w:gridCol w:w="6520"/>
        <w:gridCol w:w="1559"/>
      </w:tblGrid>
      <w:tr w:rsidR="008335EC" w:rsidRPr="00953390" w14:paraId="09F36036" w14:textId="77777777" w:rsidTr="00953390">
        <w:tc>
          <w:tcPr>
            <w:tcW w:w="10201" w:type="dxa"/>
            <w:gridSpan w:val="3"/>
            <w:shd w:val="clear" w:color="auto" w:fill="D9D9D9" w:themeFill="background1" w:themeFillShade="D9"/>
          </w:tcPr>
          <w:p w14:paraId="266BA05A" w14:textId="69646060" w:rsidR="008335EC" w:rsidRPr="00953390" w:rsidRDefault="00CB610F" w:rsidP="00953390">
            <w:pPr>
              <w:pStyle w:val="ListParagraph"/>
              <w:numPr>
                <w:ilvl w:val="0"/>
                <w:numId w:val="30"/>
              </w:numPr>
              <w:spacing w:before="120" w:after="120" w:line="259" w:lineRule="auto"/>
              <w:ind w:left="164" w:hanging="164"/>
              <w:rPr>
                <w:rFonts w:ascii="Lato" w:hAnsi="Lato" w:cs="Arial"/>
                <w:b/>
              </w:rPr>
            </w:pPr>
            <w:r w:rsidRPr="00953390">
              <w:rPr>
                <w:rFonts w:ascii="Lato" w:hAnsi="Lato" w:cs="Arial"/>
                <w:b/>
              </w:rPr>
              <w:lastRenderedPageBreak/>
              <w:t>About you</w:t>
            </w:r>
            <w:r w:rsidR="008335EC" w:rsidRPr="00953390">
              <w:rPr>
                <w:rFonts w:ascii="Lato" w:hAnsi="Lato" w:cs="Arial"/>
                <w:b/>
              </w:rPr>
              <w:t xml:space="preserve">  </w:t>
            </w:r>
          </w:p>
        </w:tc>
      </w:tr>
      <w:tr w:rsidR="008335EC" w:rsidRPr="00953390" w14:paraId="049F37DB" w14:textId="77777777" w:rsidTr="00953390">
        <w:tc>
          <w:tcPr>
            <w:tcW w:w="2122" w:type="dxa"/>
            <w:shd w:val="clear" w:color="auto" w:fill="B6DDE8" w:themeFill="accent5" w:themeFillTint="66"/>
          </w:tcPr>
          <w:p w14:paraId="58BE9DFB" w14:textId="77777777" w:rsidR="008335EC" w:rsidRPr="00953390" w:rsidRDefault="008335EC" w:rsidP="00953390">
            <w:pPr>
              <w:spacing w:before="120" w:after="120" w:line="259" w:lineRule="auto"/>
              <w:rPr>
                <w:rFonts w:ascii="Lato" w:hAnsi="Lato" w:cs="Arial"/>
                <w:sz w:val="22"/>
                <w:szCs w:val="22"/>
              </w:rPr>
            </w:pPr>
            <w:r w:rsidRPr="00953390">
              <w:rPr>
                <w:rFonts w:ascii="Lato" w:hAnsi="Lato" w:cs="Arial"/>
                <w:sz w:val="22"/>
                <w:szCs w:val="22"/>
              </w:rPr>
              <w:t>Name:</w:t>
            </w:r>
          </w:p>
        </w:tc>
        <w:tc>
          <w:tcPr>
            <w:tcW w:w="8079" w:type="dxa"/>
            <w:gridSpan w:val="2"/>
          </w:tcPr>
          <w:p w14:paraId="23BF8006"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6FEE3D98" w14:textId="77777777" w:rsidTr="00953390">
        <w:tc>
          <w:tcPr>
            <w:tcW w:w="2122" w:type="dxa"/>
            <w:shd w:val="clear" w:color="auto" w:fill="B6DDE8" w:themeFill="accent5" w:themeFillTint="66"/>
          </w:tcPr>
          <w:p w14:paraId="6B2E7F95" w14:textId="77777777" w:rsidR="008335EC" w:rsidRPr="00953390" w:rsidRDefault="008335EC" w:rsidP="00953390">
            <w:pPr>
              <w:spacing w:before="120" w:after="120" w:line="259" w:lineRule="auto"/>
              <w:rPr>
                <w:rFonts w:ascii="Lato" w:hAnsi="Lato" w:cs="Arial"/>
                <w:sz w:val="22"/>
                <w:szCs w:val="22"/>
              </w:rPr>
            </w:pPr>
            <w:r w:rsidRPr="00953390">
              <w:rPr>
                <w:rFonts w:ascii="Lato" w:hAnsi="Lato" w:cs="Arial"/>
                <w:sz w:val="22"/>
                <w:szCs w:val="22"/>
              </w:rPr>
              <w:t>Address:</w:t>
            </w:r>
          </w:p>
        </w:tc>
        <w:tc>
          <w:tcPr>
            <w:tcW w:w="8079" w:type="dxa"/>
            <w:gridSpan w:val="2"/>
          </w:tcPr>
          <w:p w14:paraId="71E16BB7"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4870D1A9" w14:textId="77777777" w:rsidTr="00953390">
        <w:tc>
          <w:tcPr>
            <w:tcW w:w="2122" w:type="dxa"/>
            <w:shd w:val="clear" w:color="auto" w:fill="B6DDE8" w:themeFill="accent5" w:themeFillTint="66"/>
          </w:tcPr>
          <w:p w14:paraId="21BDE2A3" w14:textId="77777777" w:rsidR="008335EC" w:rsidRPr="00953390" w:rsidRDefault="008335EC" w:rsidP="00953390">
            <w:pPr>
              <w:spacing w:before="120" w:after="120" w:line="259" w:lineRule="auto"/>
              <w:rPr>
                <w:rFonts w:ascii="Lato" w:hAnsi="Lato" w:cs="Arial"/>
                <w:sz w:val="22"/>
                <w:szCs w:val="22"/>
              </w:rPr>
            </w:pPr>
            <w:r w:rsidRPr="00953390">
              <w:rPr>
                <w:rFonts w:ascii="Lato" w:hAnsi="Lato" w:cs="Arial"/>
                <w:sz w:val="22"/>
                <w:szCs w:val="22"/>
              </w:rPr>
              <w:t>Telephone:</w:t>
            </w:r>
          </w:p>
        </w:tc>
        <w:tc>
          <w:tcPr>
            <w:tcW w:w="8079" w:type="dxa"/>
            <w:gridSpan w:val="2"/>
          </w:tcPr>
          <w:p w14:paraId="0CAC48C8"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144F6948" w14:textId="77777777" w:rsidTr="00953390">
        <w:tc>
          <w:tcPr>
            <w:tcW w:w="2122" w:type="dxa"/>
            <w:shd w:val="clear" w:color="auto" w:fill="B6DDE8" w:themeFill="accent5" w:themeFillTint="66"/>
          </w:tcPr>
          <w:p w14:paraId="2B28124B" w14:textId="77777777" w:rsidR="008335EC" w:rsidRPr="00953390" w:rsidRDefault="008335EC" w:rsidP="00953390">
            <w:pPr>
              <w:spacing w:before="120" w:after="120" w:line="259" w:lineRule="auto"/>
              <w:rPr>
                <w:rFonts w:ascii="Lato" w:hAnsi="Lato" w:cs="Arial"/>
                <w:sz w:val="22"/>
                <w:szCs w:val="22"/>
              </w:rPr>
            </w:pPr>
            <w:r w:rsidRPr="00953390">
              <w:rPr>
                <w:rFonts w:ascii="Lato" w:hAnsi="Lato" w:cs="Arial"/>
                <w:sz w:val="22"/>
                <w:szCs w:val="22"/>
              </w:rPr>
              <w:t>Email:</w:t>
            </w:r>
          </w:p>
        </w:tc>
        <w:tc>
          <w:tcPr>
            <w:tcW w:w="8079" w:type="dxa"/>
            <w:gridSpan w:val="2"/>
          </w:tcPr>
          <w:p w14:paraId="694B9992"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34CABDBD" w14:textId="77777777" w:rsidTr="00953390">
        <w:tc>
          <w:tcPr>
            <w:tcW w:w="2122" w:type="dxa"/>
            <w:shd w:val="clear" w:color="auto" w:fill="B6DDE8" w:themeFill="accent5" w:themeFillTint="66"/>
          </w:tcPr>
          <w:p w14:paraId="4586B092" w14:textId="77777777" w:rsidR="008335EC" w:rsidRPr="00953390" w:rsidRDefault="008335EC" w:rsidP="00953390">
            <w:pPr>
              <w:spacing w:before="120" w:after="120" w:line="259" w:lineRule="auto"/>
              <w:rPr>
                <w:rFonts w:ascii="Lato" w:hAnsi="Lato" w:cs="Arial"/>
                <w:sz w:val="22"/>
                <w:szCs w:val="22"/>
              </w:rPr>
            </w:pPr>
            <w:r w:rsidRPr="00953390">
              <w:rPr>
                <w:rFonts w:ascii="Lato" w:hAnsi="Lato" w:cs="Arial"/>
                <w:sz w:val="22"/>
                <w:szCs w:val="22"/>
              </w:rPr>
              <w:t>Describe your connection with the Queen’s Park community, Westminster:</w:t>
            </w:r>
          </w:p>
        </w:tc>
        <w:tc>
          <w:tcPr>
            <w:tcW w:w="8079" w:type="dxa"/>
            <w:gridSpan w:val="2"/>
          </w:tcPr>
          <w:p w14:paraId="5B309A78" w14:textId="77777777" w:rsidR="008335EC" w:rsidRPr="00953390" w:rsidRDefault="008335EC" w:rsidP="00953390">
            <w:pPr>
              <w:spacing w:before="120" w:after="120" w:line="259" w:lineRule="auto"/>
              <w:rPr>
                <w:rFonts w:ascii="Lato" w:hAnsi="Lato" w:cs="Arial"/>
                <w:sz w:val="22"/>
                <w:szCs w:val="22"/>
              </w:rPr>
            </w:pPr>
          </w:p>
          <w:p w14:paraId="72A2C7BB" w14:textId="77777777" w:rsidR="008335EC" w:rsidRPr="00953390" w:rsidRDefault="008335EC" w:rsidP="00953390">
            <w:pPr>
              <w:spacing w:before="120" w:after="120" w:line="259" w:lineRule="auto"/>
              <w:rPr>
                <w:rFonts w:ascii="Lato" w:hAnsi="Lato" w:cs="Arial"/>
                <w:sz w:val="22"/>
                <w:szCs w:val="22"/>
              </w:rPr>
            </w:pPr>
          </w:p>
          <w:p w14:paraId="69D53E7A"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4EAC6A68" w14:textId="77777777" w:rsidTr="00953390">
        <w:tc>
          <w:tcPr>
            <w:tcW w:w="10201" w:type="dxa"/>
            <w:gridSpan w:val="3"/>
            <w:shd w:val="clear" w:color="auto" w:fill="D9D9D9" w:themeFill="background1" w:themeFillShade="D9"/>
          </w:tcPr>
          <w:p w14:paraId="3B1FD147" w14:textId="59A7A519" w:rsidR="008335EC" w:rsidRPr="00953390" w:rsidRDefault="008335EC" w:rsidP="00953390">
            <w:pPr>
              <w:pStyle w:val="ListParagraph"/>
              <w:numPr>
                <w:ilvl w:val="0"/>
                <w:numId w:val="30"/>
              </w:numPr>
              <w:spacing w:before="120" w:after="120" w:line="259" w:lineRule="auto"/>
              <w:rPr>
                <w:rFonts w:ascii="Lato" w:hAnsi="Lato" w:cs="Arial"/>
                <w:b/>
              </w:rPr>
            </w:pPr>
            <w:r w:rsidRPr="00953390">
              <w:rPr>
                <w:rFonts w:ascii="Lato" w:hAnsi="Lato" w:cs="Arial"/>
                <w:b/>
              </w:rPr>
              <w:t>About your event/project</w:t>
            </w:r>
            <w:r w:rsidR="00953390">
              <w:rPr>
                <w:rFonts w:ascii="Lato" w:hAnsi="Lato" w:cs="Arial"/>
                <w:b/>
              </w:rPr>
              <w:t>/ activity</w:t>
            </w:r>
          </w:p>
        </w:tc>
      </w:tr>
      <w:tr w:rsidR="008335EC" w:rsidRPr="00953390" w14:paraId="684AD265" w14:textId="77777777" w:rsidTr="00953390">
        <w:tc>
          <w:tcPr>
            <w:tcW w:w="2122" w:type="dxa"/>
            <w:shd w:val="clear" w:color="auto" w:fill="B6DDE8" w:themeFill="accent5" w:themeFillTint="66"/>
          </w:tcPr>
          <w:p w14:paraId="30F04BA9" w14:textId="0E722263" w:rsidR="008335EC" w:rsidRPr="00953390" w:rsidRDefault="008335EC" w:rsidP="00953390">
            <w:pPr>
              <w:rPr>
                <w:rFonts w:ascii="Lato" w:hAnsi="Lato" w:cs="Arial"/>
                <w:sz w:val="22"/>
                <w:szCs w:val="22"/>
              </w:rPr>
            </w:pPr>
            <w:r w:rsidRPr="00953390">
              <w:rPr>
                <w:rFonts w:ascii="Lato" w:eastAsia="Arial" w:hAnsi="Lato" w:cs="Arial"/>
                <w:sz w:val="22"/>
                <w:szCs w:val="22"/>
              </w:rPr>
              <w:t>Name of event/project:</w:t>
            </w:r>
          </w:p>
        </w:tc>
        <w:tc>
          <w:tcPr>
            <w:tcW w:w="8079" w:type="dxa"/>
            <w:gridSpan w:val="2"/>
          </w:tcPr>
          <w:p w14:paraId="0D9355AF"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0521F378" w14:textId="77777777" w:rsidTr="00953390">
        <w:tc>
          <w:tcPr>
            <w:tcW w:w="2122" w:type="dxa"/>
            <w:shd w:val="clear" w:color="auto" w:fill="B6DDE8" w:themeFill="accent5" w:themeFillTint="66"/>
          </w:tcPr>
          <w:p w14:paraId="7F825062" w14:textId="6B00BE31" w:rsidR="008335EC" w:rsidRPr="00953390" w:rsidRDefault="008335EC" w:rsidP="00953390">
            <w:pPr>
              <w:rPr>
                <w:rFonts w:ascii="Lato" w:eastAsia="Arial" w:hAnsi="Lato" w:cs="Arial"/>
                <w:sz w:val="22"/>
                <w:szCs w:val="22"/>
              </w:rPr>
            </w:pPr>
            <w:r w:rsidRPr="00953390">
              <w:rPr>
                <w:rFonts w:ascii="Lato" w:eastAsia="Arial" w:hAnsi="Lato" w:cs="Arial"/>
                <w:sz w:val="22"/>
                <w:szCs w:val="22"/>
              </w:rPr>
              <w:t>Brief description of your event/project:</w:t>
            </w:r>
          </w:p>
          <w:p w14:paraId="231A569D" w14:textId="77777777" w:rsidR="008335EC" w:rsidRPr="00953390" w:rsidRDefault="008335EC" w:rsidP="00953390">
            <w:pPr>
              <w:rPr>
                <w:rFonts w:ascii="Lato" w:eastAsia="Arial" w:hAnsi="Lato" w:cs="Arial"/>
                <w:sz w:val="22"/>
                <w:szCs w:val="22"/>
              </w:rPr>
            </w:pPr>
          </w:p>
        </w:tc>
        <w:tc>
          <w:tcPr>
            <w:tcW w:w="8079" w:type="dxa"/>
            <w:gridSpan w:val="2"/>
          </w:tcPr>
          <w:p w14:paraId="4479864C"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07CE1C74" w14:textId="77777777" w:rsidTr="00953390">
        <w:tc>
          <w:tcPr>
            <w:tcW w:w="2122" w:type="dxa"/>
            <w:shd w:val="clear" w:color="auto" w:fill="B6DDE8" w:themeFill="accent5" w:themeFillTint="66"/>
          </w:tcPr>
          <w:p w14:paraId="3092AD35" w14:textId="615AF7D1" w:rsidR="008335EC" w:rsidRPr="00953390" w:rsidRDefault="008335EC" w:rsidP="00953390">
            <w:pPr>
              <w:rPr>
                <w:rFonts w:ascii="Lato" w:eastAsia="Arial" w:hAnsi="Lato" w:cs="Arial"/>
                <w:sz w:val="22"/>
                <w:szCs w:val="22"/>
              </w:rPr>
            </w:pPr>
            <w:r w:rsidRPr="00953390">
              <w:rPr>
                <w:rFonts w:ascii="Lato" w:eastAsia="Arial" w:hAnsi="Lato" w:cs="Arial"/>
                <w:sz w:val="22"/>
                <w:szCs w:val="22"/>
              </w:rPr>
              <w:t xml:space="preserve">Proposed dates: </w:t>
            </w:r>
          </w:p>
        </w:tc>
        <w:tc>
          <w:tcPr>
            <w:tcW w:w="8079" w:type="dxa"/>
            <w:gridSpan w:val="2"/>
          </w:tcPr>
          <w:p w14:paraId="060BA539"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1AE2E637" w14:textId="77777777" w:rsidTr="00953390">
        <w:tc>
          <w:tcPr>
            <w:tcW w:w="2122" w:type="dxa"/>
            <w:shd w:val="clear" w:color="auto" w:fill="B6DDE8" w:themeFill="accent5" w:themeFillTint="66"/>
          </w:tcPr>
          <w:p w14:paraId="247A5998" w14:textId="190F547E" w:rsidR="008335EC" w:rsidRPr="00953390" w:rsidRDefault="008335EC" w:rsidP="00953390">
            <w:pPr>
              <w:rPr>
                <w:rFonts w:ascii="Lato" w:eastAsia="Arial" w:hAnsi="Lato" w:cs="Arial"/>
                <w:sz w:val="22"/>
                <w:szCs w:val="22"/>
              </w:rPr>
            </w:pPr>
            <w:r w:rsidRPr="00953390">
              <w:rPr>
                <w:rFonts w:ascii="Lato" w:eastAsia="Arial" w:hAnsi="Lato" w:cs="Arial"/>
                <w:sz w:val="22"/>
                <w:szCs w:val="22"/>
              </w:rPr>
              <w:t>Proposed times:</w:t>
            </w:r>
          </w:p>
        </w:tc>
        <w:tc>
          <w:tcPr>
            <w:tcW w:w="8079" w:type="dxa"/>
            <w:gridSpan w:val="2"/>
          </w:tcPr>
          <w:p w14:paraId="04CBD624"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3415F197" w14:textId="77777777" w:rsidTr="00953390">
        <w:tc>
          <w:tcPr>
            <w:tcW w:w="2122" w:type="dxa"/>
            <w:shd w:val="clear" w:color="auto" w:fill="B6DDE8" w:themeFill="accent5" w:themeFillTint="66"/>
          </w:tcPr>
          <w:p w14:paraId="085740D0" w14:textId="03E8E7C0" w:rsidR="008335EC" w:rsidRPr="00953390" w:rsidRDefault="008335EC" w:rsidP="00953390">
            <w:pPr>
              <w:rPr>
                <w:rFonts w:ascii="Lato" w:eastAsia="Arial" w:hAnsi="Lato" w:cs="Arial"/>
                <w:sz w:val="22"/>
                <w:szCs w:val="22"/>
              </w:rPr>
            </w:pPr>
            <w:r w:rsidRPr="00953390">
              <w:rPr>
                <w:rFonts w:ascii="Lato" w:eastAsia="Arial" w:hAnsi="Lato" w:cs="Arial"/>
                <w:sz w:val="22"/>
                <w:szCs w:val="22"/>
              </w:rPr>
              <w:t xml:space="preserve">Who will attend / benefit from the project? </w:t>
            </w:r>
          </w:p>
        </w:tc>
        <w:tc>
          <w:tcPr>
            <w:tcW w:w="8079" w:type="dxa"/>
            <w:gridSpan w:val="2"/>
          </w:tcPr>
          <w:p w14:paraId="165E209D"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3D5B1DF5" w14:textId="77777777" w:rsidTr="00953390">
        <w:tc>
          <w:tcPr>
            <w:tcW w:w="2122" w:type="dxa"/>
            <w:shd w:val="clear" w:color="auto" w:fill="B6DDE8" w:themeFill="accent5" w:themeFillTint="66"/>
          </w:tcPr>
          <w:p w14:paraId="55FB6CE7" w14:textId="7C29DB8A" w:rsidR="008335EC" w:rsidRPr="00953390" w:rsidRDefault="008335EC" w:rsidP="00953390">
            <w:pPr>
              <w:rPr>
                <w:rFonts w:ascii="Lato" w:eastAsia="Arial" w:hAnsi="Lato" w:cs="Arial"/>
                <w:sz w:val="22"/>
                <w:szCs w:val="22"/>
              </w:rPr>
            </w:pPr>
            <w:r w:rsidRPr="00953390">
              <w:rPr>
                <w:rFonts w:ascii="Lato" w:eastAsia="Arial" w:hAnsi="Lato" w:cs="Arial"/>
                <w:sz w:val="22"/>
                <w:szCs w:val="22"/>
              </w:rPr>
              <w:t>Please describe which residents have expressed support for the event:</w:t>
            </w:r>
          </w:p>
        </w:tc>
        <w:tc>
          <w:tcPr>
            <w:tcW w:w="8079" w:type="dxa"/>
            <w:gridSpan w:val="2"/>
          </w:tcPr>
          <w:p w14:paraId="298DBB67"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76C08CA1" w14:textId="77777777" w:rsidTr="00953390">
        <w:tc>
          <w:tcPr>
            <w:tcW w:w="2122" w:type="dxa"/>
            <w:shd w:val="clear" w:color="auto" w:fill="B6DDE8" w:themeFill="accent5" w:themeFillTint="66"/>
          </w:tcPr>
          <w:p w14:paraId="665C4FE5" w14:textId="63F688BF" w:rsidR="008335EC" w:rsidRPr="00953390" w:rsidRDefault="008335EC" w:rsidP="00953390">
            <w:pPr>
              <w:rPr>
                <w:rFonts w:ascii="Lato" w:eastAsia="Arial" w:hAnsi="Lato" w:cs="Arial"/>
                <w:sz w:val="22"/>
                <w:szCs w:val="22"/>
              </w:rPr>
            </w:pPr>
            <w:r w:rsidRPr="00953390">
              <w:rPr>
                <w:rFonts w:ascii="Lato" w:eastAsia="Arial" w:hAnsi="Lato" w:cs="Arial"/>
                <w:sz w:val="22"/>
                <w:szCs w:val="22"/>
              </w:rPr>
              <w:t xml:space="preserve">How will the event be promoted? </w:t>
            </w:r>
          </w:p>
        </w:tc>
        <w:tc>
          <w:tcPr>
            <w:tcW w:w="8079" w:type="dxa"/>
            <w:gridSpan w:val="2"/>
          </w:tcPr>
          <w:p w14:paraId="7E7201EB"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4205DE63" w14:textId="77777777" w:rsidTr="00953390">
        <w:tc>
          <w:tcPr>
            <w:tcW w:w="10201" w:type="dxa"/>
            <w:gridSpan w:val="3"/>
            <w:shd w:val="clear" w:color="auto" w:fill="D9D9D9" w:themeFill="background1" w:themeFillShade="D9"/>
          </w:tcPr>
          <w:p w14:paraId="6B8AAC6E" w14:textId="121B983B" w:rsidR="008335EC" w:rsidRPr="00953390" w:rsidRDefault="008335EC" w:rsidP="00953390">
            <w:pPr>
              <w:pStyle w:val="ListParagraph"/>
              <w:numPr>
                <w:ilvl w:val="0"/>
                <w:numId w:val="30"/>
              </w:numPr>
              <w:spacing w:before="120" w:after="120" w:line="259" w:lineRule="auto"/>
              <w:rPr>
                <w:rFonts w:ascii="Lato" w:hAnsi="Lato" w:cs="Arial"/>
              </w:rPr>
            </w:pPr>
            <w:r w:rsidRPr="00953390">
              <w:rPr>
                <w:rFonts w:ascii="Lato" w:hAnsi="Lato" w:cs="Arial"/>
                <w:b/>
              </w:rPr>
              <w:t>Project, event or activity finances</w:t>
            </w:r>
          </w:p>
        </w:tc>
      </w:tr>
      <w:tr w:rsidR="008335EC" w:rsidRPr="00953390" w14:paraId="4F714F39" w14:textId="77777777" w:rsidTr="00953390">
        <w:tc>
          <w:tcPr>
            <w:tcW w:w="2122" w:type="dxa"/>
            <w:shd w:val="clear" w:color="auto" w:fill="B6DDE8" w:themeFill="accent5" w:themeFillTint="66"/>
          </w:tcPr>
          <w:p w14:paraId="4C8488B5" w14:textId="16CFE2E3" w:rsidR="008335EC" w:rsidRPr="00953390" w:rsidRDefault="008335EC" w:rsidP="00953390">
            <w:pPr>
              <w:rPr>
                <w:rFonts w:ascii="Lato" w:eastAsia="Arial" w:hAnsi="Lato" w:cs="Arial"/>
                <w:sz w:val="22"/>
                <w:szCs w:val="22"/>
              </w:rPr>
            </w:pPr>
            <w:r w:rsidRPr="00953390">
              <w:rPr>
                <w:rFonts w:ascii="Lato" w:hAnsi="Lato" w:cs="Arial"/>
                <w:sz w:val="22"/>
                <w:szCs w:val="22"/>
              </w:rPr>
              <w:t>What is the total cost of your project?</w:t>
            </w:r>
          </w:p>
        </w:tc>
        <w:tc>
          <w:tcPr>
            <w:tcW w:w="8079" w:type="dxa"/>
            <w:gridSpan w:val="2"/>
          </w:tcPr>
          <w:p w14:paraId="137D7800"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4BD858F5" w14:textId="77777777" w:rsidTr="00953390">
        <w:tc>
          <w:tcPr>
            <w:tcW w:w="2122" w:type="dxa"/>
            <w:shd w:val="clear" w:color="auto" w:fill="B6DDE8" w:themeFill="accent5" w:themeFillTint="66"/>
          </w:tcPr>
          <w:p w14:paraId="4ED7FA89" w14:textId="7283F813" w:rsidR="008335EC" w:rsidRPr="00953390" w:rsidRDefault="008335EC" w:rsidP="00953390">
            <w:pPr>
              <w:rPr>
                <w:rFonts w:ascii="Lato" w:hAnsi="Lato" w:cs="Arial"/>
                <w:sz w:val="22"/>
                <w:szCs w:val="22"/>
              </w:rPr>
            </w:pPr>
            <w:r w:rsidRPr="00953390">
              <w:rPr>
                <w:rFonts w:ascii="Lato" w:hAnsi="Lato" w:cs="Arial"/>
                <w:sz w:val="22"/>
                <w:szCs w:val="22"/>
              </w:rPr>
              <w:t>How much money are you requesting from QPCC?</w:t>
            </w:r>
          </w:p>
        </w:tc>
        <w:tc>
          <w:tcPr>
            <w:tcW w:w="8079" w:type="dxa"/>
            <w:gridSpan w:val="2"/>
          </w:tcPr>
          <w:p w14:paraId="4EB333D5"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2E436A4E" w14:textId="77777777" w:rsidTr="00953390">
        <w:tc>
          <w:tcPr>
            <w:tcW w:w="2122" w:type="dxa"/>
            <w:shd w:val="clear" w:color="auto" w:fill="B6DDE8" w:themeFill="accent5" w:themeFillTint="66"/>
          </w:tcPr>
          <w:p w14:paraId="40FBD6FF" w14:textId="45F22007" w:rsidR="008335EC" w:rsidRPr="00953390" w:rsidRDefault="008335EC" w:rsidP="00953390">
            <w:pPr>
              <w:rPr>
                <w:rFonts w:ascii="Lato" w:hAnsi="Lato" w:cs="Arial"/>
                <w:sz w:val="22"/>
                <w:szCs w:val="22"/>
              </w:rPr>
            </w:pPr>
            <w:r w:rsidRPr="00953390">
              <w:rPr>
                <w:rFonts w:ascii="Lato" w:hAnsi="Lato" w:cs="Arial"/>
                <w:sz w:val="22"/>
                <w:szCs w:val="22"/>
              </w:rPr>
              <w:t>If the total cost is more than the grant, please explain how the remainder will be funded.</w:t>
            </w:r>
          </w:p>
        </w:tc>
        <w:tc>
          <w:tcPr>
            <w:tcW w:w="8079" w:type="dxa"/>
            <w:gridSpan w:val="2"/>
          </w:tcPr>
          <w:p w14:paraId="1873D1C6"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18F0702C" w14:textId="77777777" w:rsidTr="00953390">
        <w:tc>
          <w:tcPr>
            <w:tcW w:w="10201" w:type="dxa"/>
            <w:gridSpan w:val="3"/>
            <w:shd w:val="clear" w:color="auto" w:fill="B6DDE8" w:themeFill="accent5" w:themeFillTint="66"/>
          </w:tcPr>
          <w:p w14:paraId="628E6114" w14:textId="59E2B5C5" w:rsidR="008335EC" w:rsidRPr="00953390" w:rsidRDefault="008335EC" w:rsidP="00953390">
            <w:pPr>
              <w:spacing w:line="259" w:lineRule="auto"/>
              <w:rPr>
                <w:rFonts w:ascii="Lato" w:hAnsi="Lato" w:cs="Arial"/>
                <w:sz w:val="22"/>
                <w:szCs w:val="22"/>
              </w:rPr>
            </w:pPr>
            <w:r w:rsidRPr="00953390">
              <w:rPr>
                <w:rFonts w:ascii="Lato" w:hAnsi="Lato" w:cs="Arial"/>
                <w:sz w:val="22"/>
                <w:szCs w:val="22"/>
              </w:rPr>
              <w:t>Please provide a detailed budget breakdown, including:</w:t>
            </w:r>
          </w:p>
          <w:p w14:paraId="58CAA689" w14:textId="77777777" w:rsidR="008335EC" w:rsidRPr="00953390" w:rsidRDefault="008335EC" w:rsidP="00953390">
            <w:pPr>
              <w:pStyle w:val="ListParagraph"/>
              <w:numPr>
                <w:ilvl w:val="0"/>
                <w:numId w:val="18"/>
              </w:numPr>
              <w:spacing w:after="0" w:line="259" w:lineRule="auto"/>
              <w:contextualSpacing w:val="0"/>
              <w:rPr>
                <w:rFonts w:ascii="Lato" w:hAnsi="Lato" w:cs="Arial"/>
              </w:rPr>
            </w:pPr>
            <w:r w:rsidRPr="00953390">
              <w:rPr>
                <w:rFonts w:ascii="Lato" w:hAnsi="Lato" w:cs="Arial"/>
              </w:rPr>
              <w:t>Details of income and expenditure, including chargeable activities and staff costs</w:t>
            </w:r>
          </w:p>
          <w:p w14:paraId="49889CB4" w14:textId="08FF70F3" w:rsidR="008335EC" w:rsidRPr="00953390" w:rsidRDefault="008335EC" w:rsidP="00953390">
            <w:pPr>
              <w:pStyle w:val="ListParagraph"/>
              <w:numPr>
                <w:ilvl w:val="0"/>
                <w:numId w:val="18"/>
              </w:numPr>
              <w:spacing w:after="0" w:line="259" w:lineRule="auto"/>
              <w:contextualSpacing w:val="0"/>
              <w:rPr>
                <w:rFonts w:ascii="Lato" w:hAnsi="Lato" w:cs="Arial"/>
              </w:rPr>
            </w:pPr>
            <w:r w:rsidRPr="00953390">
              <w:rPr>
                <w:rFonts w:ascii="Lato" w:hAnsi="Lato" w:cs="Arial"/>
              </w:rPr>
              <w:lastRenderedPageBreak/>
              <w:t>Any in-kind donations</w:t>
            </w:r>
          </w:p>
        </w:tc>
      </w:tr>
      <w:tr w:rsidR="008335EC" w:rsidRPr="00953390" w14:paraId="4A8641CC" w14:textId="77777777" w:rsidTr="00953390">
        <w:tc>
          <w:tcPr>
            <w:tcW w:w="10201" w:type="dxa"/>
            <w:gridSpan w:val="3"/>
            <w:shd w:val="clear" w:color="auto" w:fill="auto"/>
          </w:tcPr>
          <w:tbl>
            <w:tblPr>
              <w:tblStyle w:val="TableGrid"/>
              <w:tblW w:w="0" w:type="auto"/>
              <w:tblLook w:val="04A0" w:firstRow="1" w:lastRow="0" w:firstColumn="1" w:lastColumn="0" w:noHBand="0" w:noVBand="1"/>
            </w:tblPr>
            <w:tblGrid>
              <w:gridCol w:w="3325"/>
              <w:gridCol w:w="3325"/>
              <w:gridCol w:w="3325"/>
            </w:tblGrid>
            <w:tr w:rsidR="009E2C19" w:rsidRPr="00953390" w14:paraId="2AB88C0F" w14:textId="77777777" w:rsidTr="009E2C19">
              <w:tc>
                <w:tcPr>
                  <w:tcW w:w="3325" w:type="dxa"/>
                  <w:shd w:val="clear" w:color="auto" w:fill="B6DDE8" w:themeFill="accent5" w:themeFillTint="66"/>
                </w:tcPr>
                <w:p w14:paraId="11CE8470" w14:textId="110E3AB8"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r w:rsidRPr="00953390">
                    <w:rPr>
                      <w:rFonts w:ascii="Lato" w:hAnsi="Lato" w:cs="Arial"/>
                      <w:sz w:val="22"/>
                      <w:szCs w:val="22"/>
                    </w:rPr>
                    <w:lastRenderedPageBreak/>
                    <w:t>Description</w:t>
                  </w:r>
                </w:p>
              </w:tc>
              <w:tc>
                <w:tcPr>
                  <w:tcW w:w="3325" w:type="dxa"/>
                  <w:shd w:val="clear" w:color="auto" w:fill="B6DDE8" w:themeFill="accent5" w:themeFillTint="66"/>
                </w:tcPr>
                <w:p w14:paraId="3ABB7423" w14:textId="5932EDA6"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r w:rsidRPr="00953390">
                    <w:rPr>
                      <w:rFonts w:ascii="Lato" w:hAnsi="Lato" w:cs="Arial"/>
                      <w:sz w:val="22"/>
                      <w:szCs w:val="22"/>
                    </w:rPr>
                    <w:t>Quantity</w:t>
                  </w:r>
                </w:p>
              </w:tc>
              <w:tc>
                <w:tcPr>
                  <w:tcW w:w="3325" w:type="dxa"/>
                  <w:shd w:val="clear" w:color="auto" w:fill="B6DDE8" w:themeFill="accent5" w:themeFillTint="66"/>
                </w:tcPr>
                <w:p w14:paraId="44632613" w14:textId="6B0C4AA3"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r w:rsidRPr="00953390">
                    <w:rPr>
                      <w:rFonts w:ascii="Lato" w:hAnsi="Lato" w:cs="Arial"/>
                      <w:sz w:val="22"/>
                      <w:szCs w:val="22"/>
                    </w:rPr>
                    <w:t>Cost</w:t>
                  </w:r>
                </w:p>
              </w:tc>
            </w:tr>
            <w:tr w:rsidR="009E2C19" w:rsidRPr="00953390" w14:paraId="6C60E488" w14:textId="77777777" w:rsidTr="009E2C19">
              <w:tc>
                <w:tcPr>
                  <w:tcW w:w="3325" w:type="dxa"/>
                </w:tcPr>
                <w:p w14:paraId="04E1D72C"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67085D8B"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46F97DEE"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09D40148" w14:textId="77777777" w:rsidTr="009E2C19">
              <w:tc>
                <w:tcPr>
                  <w:tcW w:w="3325" w:type="dxa"/>
                </w:tcPr>
                <w:p w14:paraId="5C2C23C6"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24655233"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5E0F3E40"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0A9DB3AA" w14:textId="77777777" w:rsidTr="009E2C19">
              <w:tc>
                <w:tcPr>
                  <w:tcW w:w="3325" w:type="dxa"/>
                </w:tcPr>
                <w:p w14:paraId="2541ED71"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6D3ECA0F"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1CDAA2A1"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162DA666" w14:textId="77777777" w:rsidTr="009E2C19">
              <w:tc>
                <w:tcPr>
                  <w:tcW w:w="3325" w:type="dxa"/>
                </w:tcPr>
                <w:p w14:paraId="5F022492"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7041EE7F"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2C6768D6"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4573AD45" w14:textId="77777777" w:rsidTr="009E2C19">
              <w:tc>
                <w:tcPr>
                  <w:tcW w:w="3325" w:type="dxa"/>
                </w:tcPr>
                <w:p w14:paraId="7055438F"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120DC11C"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34B601E6"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72A3CA9F" w14:textId="77777777" w:rsidTr="009E2C19">
              <w:tc>
                <w:tcPr>
                  <w:tcW w:w="3325" w:type="dxa"/>
                </w:tcPr>
                <w:p w14:paraId="01CB0C4F"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65A3D6D0"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c>
                <w:tcPr>
                  <w:tcW w:w="3325" w:type="dxa"/>
                </w:tcPr>
                <w:p w14:paraId="5974D888"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750B4D09" w14:textId="77777777" w:rsidTr="009E2C19">
              <w:tc>
                <w:tcPr>
                  <w:tcW w:w="3325" w:type="dxa"/>
                  <w:shd w:val="clear" w:color="auto" w:fill="B6DDE8" w:themeFill="accent5" w:themeFillTint="66"/>
                </w:tcPr>
                <w:p w14:paraId="10A12136" w14:textId="2D514870"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r w:rsidRPr="00953390">
                    <w:rPr>
                      <w:rFonts w:ascii="Lato" w:hAnsi="Lato" w:cs="Arial"/>
                      <w:sz w:val="22"/>
                      <w:szCs w:val="22"/>
                    </w:rPr>
                    <w:t>Total Requested from QPCC</w:t>
                  </w:r>
                </w:p>
              </w:tc>
              <w:tc>
                <w:tcPr>
                  <w:tcW w:w="6650" w:type="dxa"/>
                  <w:gridSpan w:val="2"/>
                </w:tcPr>
                <w:p w14:paraId="2D5D72D6"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r w:rsidR="009E2C19" w:rsidRPr="00953390" w14:paraId="0393C414" w14:textId="77777777" w:rsidTr="009E2C19">
              <w:tc>
                <w:tcPr>
                  <w:tcW w:w="3325" w:type="dxa"/>
                  <w:shd w:val="clear" w:color="auto" w:fill="B6DDE8" w:themeFill="accent5" w:themeFillTint="66"/>
                </w:tcPr>
                <w:p w14:paraId="57B90620" w14:textId="625A28E3"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r w:rsidRPr="00953390">
                    <w:rPr>
                      <w:rFonts w:ascii="Lato" w:hAnsi="Lato" w:cs="Arial"/>
                      <w:sz w:val="22"/>
                      <w:szCs w:val="22"/>
                    </w:rPr>
                    <w:t>Total Event/ Project Cost</w:t>
                  </w:r>
                </w:p>
              </w:tc>
              <w:tc>
                <w:tcPr>
                  <w:tcW w:w="6650" w:type="dxa"/>
                  <w:gridSpan w:val="2"/>
                </w:tcPr>
                <w:p w14:paraId="702CD928" w14:textId="77777777" w:rsidR="009E2C19" w:rsidRPr="00953390" w:rsidRDefault="009E2C19" w:rsidP="00953390">
                  <w:pPr>
                    <w:framePr w:hSpace="181" w:wrap="around" w:vAnchor="text" w:hAnchor="margin" w:xAlign="center" w:y="1"/>
                    <w:spacing w:line="259" w:lineRule="auto"/>
                    <w:suppressOverlap/>
                    <w:rPr>
                      <w:rFonts w:ascii="Lato" w:hAnsi="Lato" w:cs="Arial"/>
                      <w:sz w:val="22"/>
                      <w:szCs w:val="22"/>
                    </w:rPr>
                  </w:pPr>
                </w:p>
              </w:tc>
            </w:tr>
          </w:tbl>
          <w:p w14:paraId="77491A63" w14:textId="77777777" w:rsidR="008335EC" w:rsidRPr="00953390" w:rsidRDefault="008335EC" w:rsidP="00953390">
            <w:pPr>
              <w:spacing w:line="259" w:lineRule="auto"/>
              <w:rPr>
                <w:rFonts w:ascii="Lato" w:hAnsi="Lato" w:cs="Arial"/>
                <w:sz w:val="22"/>
                <w:szCs w:val="22"/>
              </w:rPr>
            </w:pPr>
          </w:p>
        </w:tc>
      </w:tr>
      <w:tr w:rsidR="008335EC" w:rsidRPr="00953390" w14:paraId="0CAB8E43" w14:textId="77777777" w:rsidTr="00953390">
        <w:tc>
          <w:tcPr>
            <w:tcW w:w="10201" w:type="dxa"/>
            <w:gridSpan w:val="3"/>
            <w:shd w:val="clear" w:color="auto" w:fill="D9D9D9" w:themeFill="background1" w:themeFillShade="D9"/>
          </w:tcPr>
          <w:p w14:paraId="6CBBF6FB" w14:textId="77777777" w:rsidR="009E2C19" w:rsidRPr="00953390" w:rsidRDefault="008335EC" w:rsidP="00953390">
            <w:pPr>
              <w:pStyle w:val="ListParagraph"/>
              <w:numPr>
                <w:ilvl w:val="0"/>
                <w:numId w:val="30"/>
              </w:numPr>
              <w:spacing w:after="0"/>
              <w:rPr>
                <w:rFonts w:ascii="Lato" w:eastAsia="Arial" w:hAnsi="Lato" w:cs="Arial"/>
                <w:b/>
              </w:rPr>
            </w:pPr>
            <w:r w:rsidRPr="00953390">
              <w:rPr>
                <w:rFonts w:ascii="Lato" w:eastAsia="Arial" w:hAnsi="Lato" w:cs="Arial"/>
                <w:b/>
              </w:rPr>
              <w:t>Declaration</w:t>
            </w:r>
            <w:r w:rsidRPr="00953390">
              <w:rPr>
                <w:rFonts w:ascii="Lato" w:eastAsia="Arial" w:hAnsi="Lato" w:cs="Arial"/>
              </w:rPr>
              <w:t xml:space="preserve"> </w:t>
            </w:r>
          </w:p>
          <w:p w14:paraId="23659FAE" w14:textId="01FEDEFE" w:rsidR="008335EC" w:rsidRPr="00953390" w:rsidRDefault="008335EC" w:rsidP="00953390">
            <w:pPr>
              <w:rPr>
                <w:rFonts w:ascii="Lato" w:hAnsi="Lato"/>
                <w:sz w:val="22"/>
                <w:szCs w:val="22"/>
              </w:rPr>
            </w:pPr>
            <w:r w:rsidRPr="00953390">
              <w:rPr>
                <w:rFonts w:ascii="Lato" w:eastAsia="Arial" w:hAnsi="Lato" w:cs="Arial"/>
                <w:sz w:val="22"/>
                <w:szCs w:val="22"/>
              </w:rPr>
              <w:t>Please read, type ‘Yes’ to agree to the following statements:</w:t>
            </w:r>
          </w:p>
        </w:tc>
      </w:tr>
      <w:tr w:rsidR="008335EC" w:rsidRPr="00953390" w14:paraId="0B8281FD" w14:textId="77777777" w:rsidTr="00953390">
        <w:tc>
          <w:tcPr>
            <w:tcW w:w="8642" w:type="dxa"/>
            <w:gridSpan w:val="2"/>
            <w:shd w:val="clear" w:color="auto" w:fill="auto"/>
          </w:tcPr>
          <w:p w14:paraId="2314D93D" w14:textId="1F27677B" w:rsidR="008335EC" w:rsidRPr="00953390" w:rsidRDefault="00D273EE" w:rsidP="00953390">
            <w:pPr>
              <w:rPr>
                <w:rFonts w:ascii="Lato" w:hAnsi="Lato" w:cs="Arial"/>
                <w:sz w:val="22"/>
                <w:szCs w:val="22"/>
              </w:rPr>
            </w:pPr>
            <w:r>
              <w:rPr>
                <w:rFonts w:ascii="Lato" w:hAnsi="Lato" w:cs="Arial"/>
                <w:sz w:val="22"/>
                <w:szCs w:val="22"/>
              </w:rPr>
              <w:t>I have read the Council’s Grant Guidelines</w:t>
            </w:r>
          </w:p>
        </w:tc>
        <w:tc>
          <w:tcPr>
            <w:tcW w:w="1559" w:type="dxa"/>
          </w:tcPr>
          <w:p w14:paraId="71DECD9A" w14:textId="77777777" w:rsidR="008335EC" w:rsidRPr="00953390" w:rsidRDefault="008335EC" w:rsidP="00953390">
            <w:pPr>
              <w:spacing w:before="120" w:after="120" w:line="259" w:lineRule="auto"/>
              <w:rPr>
                <w:rFonts w:ascii="Lato" w:hAnsi="Lato" w:cs="Arial"/>
                <w:sz w:val="22"/>
                <w:szCs w:val="22"/>
              </w:rPr>
            </w:pPr>
          </w:p>
        </w:tc>
      </w:tr>
      <w:tr w:rsidR="00D273EE" w:rsidRPr="00953390" w14:paraId="558DDFFC" w14:textId="77777777" w:rsidTr="00953390">
        <w:tc>
          <w:tcPr>
            <w:tcW w:w="8642" w:type="dxa"/>
            <w:gridSpan w:val="2"/>
            <w:shd w:val="clear" w:color="auto" w:fill="auto"/>
          </w:tcPr>
          <w:p w14:paraId="422A3F7F" w14:textId="011BBDBB" w:rsidR="00D273EE" w:rsidRPr="00953390" w:rsidRDefault="00D273EE" w:rsidP="00953390">
            <w:pPr>
              <w:rPr>
                <w:rFonts w:ascii="Lato" w:eastAsia="Arial" w:hAnsi="Lato" w:cs="Arial"/>
                <w:sz w:val="22"/>
                <w:szCs w:val="22"/>
              </w:rPr>
            </w:pPr>
            <w:r w:rsidRPr="00953390">
              <w:rPr>
                <w:rFonts w:ascii="Lato" w:eastAsia="Arial" w:hAnsi="Lato" w:cs="Arial"/>
                <w:sz w:val="22"/>
                <w:szCs w:val="22"/>
              </w:rPr>
              <w:t>The above information is accurate and has been completed to the best of my knowledge</w:t>
            </w:r>
          </w:p>
        </w:tc>
        <w:tc>
          <w:tcPr>
            <w:tcW w:w="1559" w:type="dxa"/>
          </w:tcPr>
          <w:p w14:paraId="69D2C2F3" w14:textId="77777777" w:rsidR="00D273EE" w:rsidRPr="00953390" w:rsidRDefault="00D273EE" w:rsidP="00953390">
            <w:pPr>
              <w:spacing w:before="120" w:after="120" w:line="259" w:lineRule="auto"/>
              <w:rPr>
                <w:rFonts w:ascii="Lato" w:hAnsi="Lato" w:cs="Arial"/>
                <w:sz w:val="22"/>
                <w:szCs w:val="22"/>
              </w:rPr>
            </w:pPr>
          </w:p>
        </w:tc>
      </w:tr>
      <w:tr w:rsidR="008335EC" w:rsidRPr="00953390" w14:paraId="647146DC" w14:textId="77777777" w:rsidTr="00953390">
        <w:tc>
          <w:tcPr>
            <w:tcW w:w="8642" w:type="dxa"/>
            <w:gridSpan w:val="2"/>
            <w:shd w:val="clear" w:color="auto" w:fill="auto"/>
          </w:tcPr>
          <w:p w14:paraId="1D73D2EA" w14:textId="0CD54898" w:rsidR="008335EC" w:rsidRPr="00953390" w:rsidRDefault="008335EC" w:rsidP="00953390">
            <w:pPr>
              <w:rPr>
                <w:rFonts w:ascii="Lato" w:hAnsi="Lato" w:cs="Arial"/>
                <w:sz w:val="22"/>
                <w:szCs w:val="22"/>
              </w:rPr>
            </w:pPr>
            <w:r w:rsidRPr="00953390">
              <w:rPr>
                <w:rFonts w:ascii="Lato" w:eastAsia="Arial" w:hAnsi="Lato" w:cs="Arial"/>
                <w:sz w:val="22"/>
                <w:szCs w:val="22"/>
              </w:rPr>
              <w:t>My planned event, activity or project will be not-for-profit and is intended primarily to benefit the residents of Queen’s Park, Westminster.</w:t>
            </w:r>
          </w:p>
        </w:tc>
        <w:tc>
          <w:tcPr>
            <w:tcW w:w="1559" w:type="dxa"/>
          </w:tcPr>
          <w:p w14:paraId="7F6F1B25"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772FE3D3" w14:textId="77777777" w:rsidTr="00953390">
        <w:tc>
          <w:tcPr>
            <w:tcW w:w="8642" w:type="dxa"/>
            <w:gridSpan w:val="2"/>
            <w:shd w:val="clear" w:color="auto" w:fill="auto"/>
          </w:tcPr>
          <w:p w14:paraId="54C79D2F" w14:textId="6D4EB86C" w:rsidR="008335EC" w:rsidRPr="00953390" w:rsidRDefault="008335EC" w:rsidP="00953390">
            <w:pPr>
              <w:rPr>
                <w:rFonts w:ascii="Lato" w:hAnsi="Lato" w:cs="Arial"/>
                <w:sz w:val="22"/>
                <w:szCs w:val="22"/>
              </w:rPr>
            </w:pPr>
            <w:r w:rsidRPr="00953390">
              <w:rPr>
                <w:rFonts w:ascii="Lato" w:eastAsia="Arial" w:hAnsi="Lato" w:cs="Arial"/>
                <w:sz w:val="22"/>
                <w:szCs w:val="22"/>
              </w:rPr>
              <w:t xml:space="preserve">I have read and agree to the terms and conditions of funding as outlined in the </w:t>
            </w:r>
            <w:r w:rsidRPr="00953390">
              <w:rPr>
                <w:rFonts w:ascii="Lato" w:eastAsia="Arial" w:hAnsi="Lato" w:cs="Arial"/>
                <w:i/>
                <w:sz w:val="22"/>
                <w:szCs w:val="22"/>
              </w:rPr>
              <w:t>QPCC Community Grants Programme: Guidelines, terms and conditions</w:t>
            </w:r>
            <w:r w:rsidRPr="00953390">
              <w:rPr>
                <w:rFonts w:ascii="Lato" w:eastAsia="Arial" w:hAnsi="Lato" w:cs="Arial"/>
                <w:sz w:val="22"/>
                <w:szCs w:val="22"/>
              </w:rPr>
              <w:t xml:space="preserve"> approved by Queen’s Park Community Council.</w:t>
            </w:r>
          </w:p>
        </w:tc>
        <w:tc>
          <w:tcPr>
            <w:tcW w:w="1559" w:type="dxa"/>
          </w:tcPr>
          <w:p w14:paraId="08E5E932"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0E4FD922" w14:textId="77777777" w:rsidTr="00953390">
        <w:tc>
          <w:tcPr>
            <w:tcW w:w="8642" w:type="dxa"/>
            <w:gridSpan w:val="2"/>
            <w:shd w:val="clear" w:color="auto" w:fill="auto"/>
          </w:tcPr>
          <w:p w14:paraId="4F3A4ABE" w14:textId="7C46BAA1" w:rsidR="008335EC" w:rsidRPr="00953390" w:rsidRDefault="008335EC" w:rsidP="00953390">
            <w:pPr>
              <w:rPr>
                <w:rFonts w:ascii="Lato" w:eastAsia="Arial" w:hAnsi="Lato" w:cs="Arial"/>
                <w:sz w:val="22"/>
                <w:szCs w:val="22"/>
              </w:rPr>
            </w:pPr>
            <w:r w:rsidRPr="00953390">
              <w:rPr>
                <w:rFonts w:ascii="Lato" w:eastAsia="Arial" w:hAnsi="Lato" w:cs="Arial"/>
                <w:sz w:val="22"/>
                <w:szCs w:val="22"/>
              </w:rPr>
              <w:t>I understand that all funds if not spent on the purpose for which they are granted must be returned to the Community Council.</w:t>
            </w:r>
          </w:p>
        </w:tc>
        <w:tc>
          <w:tcPr>
            <w:tcW w:w="1559" w:type="dxa"/>
          </w:tcPr>
          <w:p w14:paraId="0A5231DE"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10F929C1" w14:textId="77777777" w:rsidTr="00953390">
        <w:tc>
          <w:tcPr>
            <w:tcW w:w="8642" w:type="dxa"/>
            <w:gridSpan w:val="2"/>
            <w:shd w:val="clear" w:color="auto" w:fill="auto"/>
          </w:tcPr>
          <w:p w14:paraId="539D0555" w14:textId="40729DF0" w:rsidR="008335EC" w:rsidRPr="00953390" w:rsidRDefault="008335EC" w:rsidP="00953390">
            <w:pPr>
              <w:rPr>
                <w:rFonts w:ascii="Lato" w:eastAsia="Arial" w:hAnsi="Lato" w:cs="Arial"/>
                <w:sz w:val="22"/>
                <w:szCs w:val="22"/>
              </w:rPr>
            </w:pPr>
            <w:r w:rsidRPr="00953390">
              <w:rPr>
                <w:rFonts w:ascii="Lato" w:eastAsia="Arial" w:hAnsi="Lato" w:cs="Arial"/>
                <w:sz w:val="22"/>
                <w:szCs w:val="22"/>
              </w:rPr>
              <w:t>I consent for my name and / or organisation to be used in QPCC publications that list QPCC grant funding awards.</w:t>
            </w:r>
          </w:p>
        </w:tc>
        <w:tc>
          <w:tcPr>
            <w:tcW w:w="1559" w:type="dxa"/>
          </w:tcPr>
          <w:p w14:paraId="49E27D99"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70C66E4F" w14:textId="77777777" w:rsidTr="00953390">
        <w:tc>
          <w:tcPr>
            <w:tcW w:w="10201" w:type="dxa"/>
            <w:gridSpan w:val="3"/>
            <w:shd w:val="clear" w:color="auto" w:fill="D9D9D9" w:themeFill="background1" w:themeFillShade="D9"/>
          </w:tcPr>
          <w:p w14:paraId="46A8A83F" w14:textId="77777777" w:rsidR="009E2C19" w:rsidRPr="00953390" w:rsidRDefault="008335EC" w:rsidP="00953390">
            <w:pPr>
              <w:pStyle w:val="ListParagraph"/>
              <w:numPr>
                <w:ilvl w:val="0"/>
                <w:numId w:val="30"/>
              </w:numPr>
              <w:spacing w:after="0"/>
              <w:rPr>
                <w:rFonts w:ascii="Lato" w:eastAsia="Arial" w:hAnsi="Lato" w:cs="Arial"/>
                <w:b/>
              </w:rPr>
            </w:pPr>
            <w:r w:rsidRPr="00953390">
              <w:rPr>
                <w:rFonts w:ascii="Lato" w:eastAsia="Arial" w:hAnsi="Lato" w:cs="Arial"/>
                <w:b/>
              </w:rPr>
              <w:t>Consent for further communication</w:t>
            </w:r>
            <w:r w:rsidRPr="00953390">
              <w:rPr>
                <w:rFonts w:ascii="Lato" w:eastAsia="Arial" w:hAnsi="Lato" w:cs="Arial"/>
              </w:rPr>
              <w:t xml:space="preserve"> </w:t>
            </w:r>
          </w:p>
          <w:p w14:paraId="2BA840B0" w14:textId="404FEA38" w:rsidR="008335EC" w:rsidRPr="00953390" w:rsidRDefault="008335EC" w:rsidP="00953390">
            <w:pPr>
              <w:rPr>
                <w:rFonts w:ascii="Lato" w:hAnsi="Lato" w:cs="Arial"/>
                <w:sz w:val="22"/>
                <w:szCs w:val="22"/>
              </w:rPr>
            </w:pPr>
            <w:r w:rsidRPr="00953390">
              <w:rPr>
                <w:rFonts w:ascii="Lato" w:eastAsia="Arial" w:hAnsi="Lato" w:cs="Arial"/>
                <w:sz w:val="22"/>
                <w:szCs w:val="22"/>
              </w:rPr>
              <w:t xml:space="preserve">An important part of the council’s role is to keep people informed about our activities and projects, and how we spend public money. In order to share information with you, </w:t>
            </w:r>
            <w:r w:rsidRPr="00953390">
              <w:rPr>
                <w:rFonts w:ascii="Lato" w:eastAsia="Arial" w:hAnsi="Lato" w:cs="Arial"/>
                <w:b/>
                <w:sz w:val="22"/>
                <w:szCs w:val="22"/>
              </w:rPr>
              <w:t>we need your consent</w:t>
            </w:r>
            <w:r w:rsidRPr="00953390">
              <w:rPr>
                <w:rFonts w:ascii="Lato" w:eastAsia="Arial" w:hAnsi="Lato" w:cs="Arial"/>
                <w:sz w:val="22"/>
                <w:szCs w:val="22"/>
              </w:rPr>
              <w:t>. Please confirm your consent to our use of your contact information for this purpose, typing ‘Yes’ in the boxes below.</w:t>
            </w:r>
          </w:p>
        </w:tc>
      </w:tr>
      <w:tr w:rsidR="008335EC" w:rsidRPr="00953390" w14:paraId="1DA99380" w14:textId="77777777" w:rsidTr="00953390">
        <w:tc>
          <w:tcPr>
            <w:tcW w:w="8642" w:type="dxa"/>
            <w:gridSpan w:val="2"/>
            <w:shd w:val="clear" w:color="auto" w:fill="auto"/>
            <w:vAlign w:val="center"/>
          </w:tcPr>
          <w:p w14:paraId="5060BBA6" w14:textId="5E13A482" w:rsidR="008335EC" w:rsidRPr="00953390" w:rsidRDefault="008335EC" w:rsidP="00953390">
            <w:pPr>
              <w:rPr>
                <w:rFonts w:ascii="Lato" w:eastAsia="Arial" w:hAnsi="Lato" w:cs="Arial"/>
                <w:sz w:val="22"/>
                <w:szCs w:val="22"/>
              </w:rPr>
            </w:pPr>
            <w:r w:rsidRPr="00953390">
              <w:rPr>
                <w:rFonts w:ascii="Lato" w:eastAsia="Arial" w:hAnsi="Lato" w:cs="Arial"/>
                <w:sz w:val="22"/>
                <w:szCs w:val="22"/>
              </w:rPr>
              <w:t>I give consent to be added to the QPCC mailing list to receive e-newsletters and updates to keep informed of news and events from QPCC and other local organisations, as well as what’s going on in Queen’s Park.</w:t>
            </w:r>
          </w:p>
        </w:tc>
        <w:tc>
          <w:tcPr>
            <w:tcW w:w="1559" w:type="dxa"/>
          </w:tcPr>
          <w:p w14:paraId="2A0BB19D"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121C6FF2" w14:textId="77777777" w:rsidTr="00953390">
        <w:tc>
          <w:tcPr>
            <w:tcW w:w="8642" w:type="dxa"/>
            <w:gridSpan w:val="2"/>
            <w:shd w:val="clear" w:color="auto" w:fill="auto"/>
          </w:tcPr>
          <w:p w14:paraId="41B25C25" w14:textId="329AE971" w:rsidR="008335EC" w:rsidRPr="00953390" w:rsidRDefault="008335EC" w:rsidP="00953390">
            <w:pPr>
              <w:rPr>
                <w:rFonts w:ascii="Lato" w:eastAsia="Arial" w:hAnsi="Lato" w:cs="Arial"/>
                <w:sz w:val="22"/>
                <w:szCs w:val="22"/>
              </w:rPr>
            </w:pPr>
            <w:r w:rsidRPr="00953390">
              <w:rPr>
                <w:rFonts w:ascii="Lato" w:eastAsia="Arial" w:hAnsi="Lato" w:cs="Arial"/>
                <w:sz w:val="22"/>
                <w:szCs w:val="22"/>
              </w:rPr>
              <w:t>I would like to receive communications by email.</w:t>
            </w:r>
          </w:p>
        </w:tc>
        <w:tc>
          <w:tcPr>
            <w:tcW w:w="1559" w:type="dxa"/>
          </w:tcPr>
          <w:p w14:paraId="7285CD28" w14:textId="77777777" w:rsidR="008335EC" w:rsidRPr="00953390" w:rsidRDefault="008335EC" w:rsidP="00953390">
            <w:pPr>
              <w:spacing w:before="120" w:after="120" w:line="259" w:lineRule="auto"/>
              <w:rPr>
                <w:rFonts w:ascii="Lato" w:hAnsi="Lato" w:cs="Arial"/>
                <w:sz w:val="22"/>
                <w:szCs w:val="22"/>
              </w:rPr>
            </w:pPr>
          </w:p>
        </w:tc>
      </w:tr>
      <w:tr w:rsidR="008335EC" w:rsidRPr="00953390" w14:paraId="07D38672" w14:textId="77777777" w:rsidTr="00953390">
        <w:tc>
          <w:tcPr>
            <w:tcW w:w="8642" w:type="dxa"/>
            <w:gridSpan w:val="2"/>
            <w:shd w:val="clear" w:color="auto" w:fill="auto"/>
          </w:tcPr>
          <w:p w14:paraId="105D2C4E" w14:textId="7BFA6233" w:rsidR="008335EC" w:rsidRPr="00953390" w:rsidRDefault="008335EC" w:rsidP="00953390">
            <w:pPr>
              <w:rPr>
                <w:rFonts w:ascii="Lato" w:eastAsia="Arial" w:hAnsi="Lato" w:cs="Arial"/>
                <w:sz w:val="22"/>
                <w:szCs w:val="22"/>
              </w:rPr>
            </w:pPr>
            <w:r w:rsidRPr="00953390">
              <w:rPr>
                <w:rFonts w:ascii="Lato" w:eastAsia="Arial" w:hAnsi="Lato" w:cs="Arial"/>
                <w:sz w:val="22"/>
                <w:szCs w:val="22"/>
              </w:rPr>
              <w:t>I would like to receive communications by mobile phone including text messages and WhatsApp.</w:t>
            </w:r>
          </w:p>
        </w:tc>
        <w:tc>
          <w:tcPr>
            <w:tcW w:w="1559" w:type="dxa"/>
          </w:tcPr>
          <w:p w14:paraId="61795C37" w14:textId="77777777" w:rsidR="008335EC" w:rsidRPr="00953390" w:rsidRDefault="008335EC" w:rsidP="00953390">
            <w:pPr>
              <w:spacing w:before="120" w:after="120" w:line="259" w:lineRule="auto"/>
              <w:rPr>
                <w:rFonts w:ascii="Lato" w:hAnsi="Lato" w:cs="Arial"/>
                <w:sz w:val="22"/>
                <w:szCs w:val="22"/>
              </w:rPr>
            </w:pPr>
          </w:p>
        </w:tc>
      </w:tr>
    </w:tbl>
    <w:p w14:paraId="4A01A4FF" w14:textId="4F9629AD" w:rsidR="00807522" w:rsidRPr="009E2C19" w:rsidRDefault="00B425C6" w:rsidP="008335EC">
      <w:pPr>
        <w:spacing w:before="240" w:after="240" w:line="259" w:lineRule="auto"/>
        <w:rPr>
          <w:rFonts w:ascii="Lato" w:eastAsia="Arial" w:hAnsi="Lato" w:cs="Arial"/>
          <w:b/>
          <w:i/>
          <w:color w:val="000000"/>
          <w:sz w:val="22"/>
          <w:szCs w:val="22"/>
        </w:rPr>
      </w:pPr>
      <w:r w:rsidRPr="009E2C19">
        <w:rPr>
          <w:rFonts w:ascii="Lato" w:eastAsia="Arial" w:hAnsi="Lato" w:cs="Arial"/>
          <w:sz w:val="22"/>
          <w:szCs w:val="22"/>
        </w:rPr>
        <w:t xml:space="preserve">You can find out more about how we use your data from our “Privacy Notice” which is available from our website </w:t>
      </w:r>
      <w:hyperlink r:id="rId11">
        <w:r w:rsidRPr="009E2C19">
          <w:rPr>
            <w:rFonts w:ascii="Lato" w:eastAsia="Arial" w:hAnsi="Lato" w:cs="Arial"/>
            <w:color w:val="0000FF"/>
            <w:sz w:val="22"/>
            <w:szCs w:val="22"/>
            <w:u w:val="single"/>
          </w:rPr>
          <w:t>www.queensparkcommunitycouncil.gov.uk</w:t>
        </w:r>
      </w:hyperlink>
      <w:r w:rsidRPr="009E2C19">
        <w:rPr>
          <w:rFonts w:ascii="Lato" w:eastAsia="Arial" w:hAnsi="Lato" w:cs="Arial"/>
          <w:sz w:val="22"/>
          <w:szCs w:val="22"/>
        </w:rPr>
        <w:t xml:space="preserve"> or from the Community Council office. You can withdraw or change your consent at any time by contacting the council office.  </w:t>
      </w:r>
      <w:r w:rsidRPr="009E2C19">
        <w:rPr>
          <w:rFonts w:ascii="Lato" w:eastAsia="Arial" w:hAnsi="Lato" w:cs="Arial"/>
          <w:b/>
          <w:i/>
          <w:color w:val="000000"/>
          <w:sz w:val="22"/>
          <w:szCs w:val="22"/>
        </w:rPr>
        <w:t>We look forward to hearing about your idea!</w:t>
      </w:r>
      <w:r w:rsidRPr="009E2C19">
        <w:rPr>
          <w:rFonts w:ascii="Lato" w:eastAsia="Arial" w:hAnsi="Lato" w:cs="Arial"/>
        </w:rPr>
        <w:t xml:space="preserve"> </w:t>
      </w:r>
    </w:p>
    <w:p w14:paraId="3C23A779" w14:textId="293A56E8" w:rsidR="00807522" w:rsidRDefault="00FC39BC" w:rsidP="00D273EE">
      <w:pPr>
        <w:rPr>
          <w:rFonts w:ascii="Lato" w:hAnsi="Lato" w:cs="Arial"/>
          <w:b/>
          <w:szCs w:val="24"/>
        </w:rPr>
      </w:pPr>
      <w:r w:rsidRPr="009E2C19">
        <w:rPr>
          <w:rFonts w:ascii="Lato" w:hAnsi="Lato" w:cs="Arial"/>
          <w:b/>
          <w:szCs w:val="24"/>
        </w:rPr>
        <w:t>Sign:</w:t>
      </w:r>
      <w:r w:rsidRPr="009E2C19">
        <w:rPr>
          <w:rFonts w:ascii="Lato" w:hAnsi="Lato" w:cs="Arial"/>
          <w:b/>
          <w:szCs w:val="24"/>
        </w:rPr>
        <w:tab/>
        <w:t>……………………………………</w:t>
      </w:r>
    </w:p>
    <w:p w14:paraId="3E24D347" w14:textId="77777777" w:rsidR="000D5880" w:rsidRPr="009E2C19" w:rsidRDefault="000D5880" w:rsidP="00D273EE">
      <w:pPr>
        <w:rPr>
          <w:rFonts w:ascii="Lato" w:hAnsi="Lato" w:cs="Arial"/>
          <w:b/>
          <w:szCs w:val="24"/>
        </w:rPr>
      </w:pPr>
    </w:p>
    <w:p w14:paraId="32454E4A" w14:textId="25CA3232" w:rsidR="00FC39BC" w:rsidRDefault="00FC39BC" w:rsidP="00D273EE">
      <w:pPr>
        <w:rPr>
          <w:rFonts w:ascii="Lato" w:hAnsi="Lato" w:cs="Arial"/>
          <w:b/>
          <w:szCs w:val="24"/>
        </w:rPr>
      </w:pPr>
      <w:r w:rsidRPr="009E2C19">
        <w:rPr>
          <w:rFonts w:ascii="Lato" w:hAnsi="Lato" w:cs="Arial"/>
          <w:b/>
          <w:szCs w:val="24"/>
        </w:rPr>
        <w:t>Name:</w:t>
      </w:r>
      <w:r w:rsidRPr="009E2C19">
        <w:rPr>
          <w:rFonts w:ascii="Lato" w:hAnsi="Lato" w:cs="Arial"/>
          <w:b/>
          <w:szCs w:val="24"/>
        </w:rPr>
        <w:tab/>
        <w:t>……………………………………</w:t>
      </w:r>
    </w:p>
    <w:p w14:paraId="58F4751D" w14:textId="77777777" w:rsidR="000D5880" w:rsidRPr="009E2C19" w:rsidRDefault="000D5880" w:rsidP="00D273EE">
      <w:pPr>
        <w:rPr>
          <w:rFonts w:ascii="Lato" w:hAnsi="Lato" w:cs="Arial"/>
          <w:b/>
          <w:szCs w:val="24"/>
        </w:rPr>
      </w:pPr>
    </w:p>
    <w:p w14:paraId="67913E56" w14:textId="01A4FC58" w:rsidR="008749FF" w:rsidRPr="009E2C19" w:rsidRDefault="004849C2" w:rsidP="00D273EE">
      <w:pPr>
        <w:rPr>
          <w:rFonts w:ascii="Lato" w:hAnsi="Lato" w:cs="Arial"/>
          <w:b/>
          <w:szCs w:val="24"/>
        </w:rPr>
      </w:pPr>
      <w:r w:rsidRPr="009E2C19">
        <w:rPr>
          <w:rFonts w:ascii="Lato" w:hAnsi="Lato" w:cs="Arial"/>
          <w:b/>
          <w:szCs w:val="24"/>
        </w:rPr>
        <w:t>Date:</w:t>
      </w:r>
      <w:r w:rsidRPr="009E2C19">
        <w:rPr>
          <w:rFonts w:ascii="Lato" w:hAnsi="Lato" w:cs="Arial"/>
          <w:b/>
          <w:szCs w:val="24"/>
        </w:rPr>
        <w:tab/>
        <w:t>……………………………………</w:t>
      </w:r>
    </w:p>
    <w:p w14:paraId="162A0D11" w14:textId="353DC848" w:rsidR="00332275" w:rsidRPr="009E2C19" w:rsidRDefault="00807522" w:rsidP="000D5880">
      <w:pPr>
        <w:spacing w:line="276" w:lineRule="auto"/>
        <w:jc w:val="center"/>
        <w:rPr>
          <w:rFonts w:ascii="Lato" w:hAnsi="Lato" w:cs="Arial"/>
          <w:b/>
          <w:szCs w:val="24"/>
        </w:rPr>
      </w:pPr>
      <w:r w:rsidRPr="009E2C19">
        <w:rPr>
          <w:rFonts w:ascii="Lato" w:hAnsi="Lato" w:cs="Arial"/>
          <w:b/>
          <w:szCs w:val="24"/>
        </w:rPr>
        <w:t>Thank you!</w:t>
      </w:r>
    </w:p>
    <w:p w14:paraId="66440743" w14:textId="77777777" w:rsidR="009C18D3" w:rsidRPr="009E2C19" w:rsidRDefault="009C18D3" w:rsidP="00807522">
      <w:pPr>
        <w:rPr>
          <w:rFonts w:ascii="Lato" w:hAnsi="Lato" w:cs="Arial"/>
          <w:b/>
          <w:szCs w:val="24"/>
        </w:rPr>
      </w:pPr>
    </w:p>
    <w:sectPr w:rsidR="009C18D3" w:rsidRPr="009E2C19" w:rsidSect="00953390">
      <w:headerReference w:type="default" r:id="rId12"/>
      <w:footerReference w:type="default" r:id="rId13"/>
      <w:pgSz w:w="11906" w:h="16838"/>
      <w:pgMar w:top="1440" w:right="1440" w:bottom="851" w:left="1440" w:header="426"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53FF" w14:textId="77777777" w:rsidR="00676361" w:rsidRDefault="00676361" w:rsidP="00C6083C">
      <w:r>
        <w:separator/>
      </w:r>
    </w:p>
  </w:endnote>
  <w:endnote w:type="continuationSeparator" w:id="0">
    <w:p w14:paraId="2102FC0D" w14:textId="77777777" w:rsidR="00676361" w:rsidRDefault="00676361" w:rsidP="00C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3131" w14:textId="32101507" w:rsidR="00CB610F" w:rsidRPr="0060662C" w:rsidRDefault="00CB610F" w:rsidP="00FC39BC">
    <w:pPr>
      <w:pStyle w:val="Footer"/>
      <w:jc w:val="center"/>
      <w:rPr>
        <w:rFonts w:asciiTheme="minorHAnsi" w:hAnsiTheme="minorHAnsi"/>
      </w:rPr>
    </w:pPr>
    <w:r>
      <w:rPr>
        <w:rFonts w:asciiTheme="minorHAnsi" w:hAnsiTheme="minorHAnsi"/>
        <w:sz w:val="22"/>
      </w:rPr>
      <w:t>QPCC Pop-up Grants Programme – Application form</w:t>
    </w:r>
    <w:r w:rsidRPr="0060662C">
      <w:rPr>
        <w:rFonts w:asciiTheme="minorHAnsi" w:hAnsiTheme="minorHAnsi"/>
        <w:sz w:val="22"/>
      </w:rPr>
      <w:t xml:space="preserve">, page </w:t>
    </w:r>
    <w:r w:rsidRPr="0060662C">
      <w:rPr>
        <w:rFonts w:asciiTheme="minorHAnsi" w:hAnsiTheme="minorHAnsi"/>
        <w:sz w:val="22"/>
      </w:rPr>
      <w:fldChar w:fldCharType="begin"/>
    </w:r>
    <w:r w:rsidRPr="0060662C">
      <w:rPr>
        <w:rFonts w:asciiTheme="minorHAnsi" w:hAnsiTheme="minorHAnsi"/>
        <w:sz w:val="22"/>
      </w:rPr>
      <w:instrText xml:space="preserve"> PAGE   \* MERGEFORMAT </w:instrText>
    </w:r>
    <w:r w:rsidRPr="0060662C">
      <w:rPr>
        <w:rFonts w:asciiTheme="minorHAnsi" w:hAnsiTheme="minorHAnsi"/>
        <w:sz w:val="22"/>
      </w:rPr>
      <w:fldChar w:fldCharType="separate"/>
    </w:r>
    <w:r>
      <w:rPr>
        <w:rFonts w:asciiTheme="minorHAnsi" w:hAnsiTheme="minorHAnsi"/>
        <w:noProof/>
        <w:sz w:val="22"/>
      </w:rPr>
      <w:t>2</w:t>
    </w:r>
    <w:r w:rsidRPr="0060662C">
      <w:rPr>
        <w:rFonts w:asciiTheme="minorHAnsi" w:hAnsiTheme="minorHAnsi"/>
        <w:noProof/>
        <w:sz w:val="22"/>
      </w:rPr>
      <w:fldChar w:fldCharType="end"/>
    </w:r>
  </w:p>
  <w:p w14:paraId="116FE64B" w14:textId="77777777" w:rsidR="00CB610F" w:rsidRDefault="00CB610F">
    <w:pPr>
      <w:pStyle w:val="Footer"/>
    </w:pPr>
  </w:p>
  <w:p w14:paraId="0CE27549" w14:textId="77777777" w:rsidR="00CB610F" w:rsidRDefault="00CB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4BD6" w14:textId="77777777" w:rsidR="00676361" w:rsidRDefault="00676361" w:rsidP="00C6083C">
      <w:r>
        <w:separator/>
      </w:r>
    </w:p>
  </w:footnote>
  <w:footnote w:type="continuationSeparator" w:id="0">
    <w:p w14:paraId="563CE94C" w14:textId="77777777" w:rsidR="00676361" w:rsidRDefault="00676361" w:rsidP="00C6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DB8D" w14:textId="77777777" w:rsidR="0039644A" w:rsidRDefault="00CB610F" w:rsidP="00300EBC">
    <w:pPr>
      <w:pStyle w:val="Header"/>
      <w:jc w:val="right"/>
      <w:rPr>
        <w:rFonts w:ascii="Lato" w:hAnsi="Lato"/>
        <w:sz w:val="22"/>
        <w:szCs w:val="22"/>
      </w:rPr>
    </w:pPr>
    <w:r w:rsidRPr="00300EBC">
      <w:rPr>
        <w:rFonts w:ascii="Lato" w:hAnsi="Lato"/>
        <w:noProof/>
        <w:sz w:val="22"/>
        <w:szCs w:val="22"/>
      </w:rPr>
      <w:drawing>
        <wp:anchor distT="0" distB="0" distL="114300" distR="114300" simplePos="0" relativeHeight="251658240" behindDoc="0" locked="0" layoutInCell="1" allowOverlap="1" wp14:anchorId="63C90C67" wp14:editId="77028597">
          <wp:simplePos x="0" y="0"/>
          <wp:positionH relativeFrom="column">
            <wp:posOffset>200025</wp:posOffset>
          </wp:positionH>
          <wp:positionV relativeFrom="paragraph">
            <wp:posOffset>-116205</wp:posOffset>
          </wp:positionV>
          <wp:extent cx="2073678" cy="58102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PCC official logo-01.png"/>
                  <pic:cNvPicPr/>
                </pic:nvPicPr>
                <pic:blipFill>
                  <a:blip r:embed="rId1">
                    <a:extLst>
                      <a:ext uri="{28A0092B-C50C-407E-A947-70E740481C1C}">
                        <a14:useLocalDpi xmlns:a14="http://schemas.microsoft.com/office/drawing/2010/main" val="0"/>
                      </a:ext>
                    </a:extLst>
                  </a:blip>
                  <a:stretch>
                    <a:fillRect/>
                  </a:stretch>
                </pic:blipFill>
                <pic:spPr>
                  <a:xfrm>
                    <a:off x="0" y="0"/>
                    <a:ext cx="2073678" cy="581025"/>
                  </a:xfrm>
                  <a:prstGeom prst="rect">
                    <a:avLst/>
                  </a:prstGeom>
                </pic:spPr>
              </pic:pic>
            </a:graphicData>
          </a:graphic>
          <wp14:sizeRelH relativeFrom="page">
            <wp14:pctWidth>0</wp14:pctWidth>
          </wp14:sizeRelH>
          <wp14:sizeRelV relativeFrom="page">
            <wp14:pctHeight>0</wp14:pctHeight>
          </wp14:sizeRelV>
        </wp:anchor>
      </w:drawing>
    </w:r>
    <w:r w:rsidRPr="00300EBC">
      <w:rPr>
        <w:rFonts w:ascii="Lato" w:hAnsi="Lato"/>
        <w:sz w:val="22"/>
        <w:szCs w:val="22"/>
      </w:rPr>
      <w:t xml:space="preserve">Beethoven Centre, </w:t>
    </w:r>
    <w:r w:rsidR="0039644A">
      <w:rPr>
        <w:rFonts w:ascii="Lato" w:hAnsi="Lato"/>
        <w:sz w:val="22"/>
        <w:szCs w:val="22"/>
      </w:rPr>
      <w:t xml:space="preserve">Third Avenue, </w:t>
    </w:r>
    <w:r w:rsidRPr="00300EBC">
      <w:rPr>
        <w:rFonts w:ascii="Lato" w:hAnsi="Lato"/>
        <w:sz w:val="22"/>
        <w:szCs w:val="22"/>
      </w:rPr>
      <w:t>W10 4JL</w:t>
    </w:r>
  </w:p>
  <w:p w14:paraId="5F0C26D5" w14:textId="433E558B" w:rsidR="00CB610F" w:rsidRDefault="001A3431" w:rsidP="00300EBC">
    <w:pPr>
      <w:pStyle w:val="Header"/>
      <w:jc w:val="right"/>
      <w:rPr>
        <w:rFonts w:ascii="Lato" w:hAnsi="Lato"/>
        <w:sz w:val="22"/>
        <w:szCs w:val="22"/>
      </w:rPr>
    </w:pPr>
    <w:hyperlink r:id="rId2" w:history="1">
      <w:r w:rsidR="0039644A" w:rsidRPr="00B16A25">
        <w:rPr>
          <w:rStyle w:val="Hyperlink"/>
          <w:rFonts w:ascii="Lato" w:hAnsi="Lato"/>
          <w:sz w:val="22"/>
          <w:szCs w:val="22"/>
        </w:rPr>
        <w:t>grants@queensparkcommunitycouncil.gov.uk</w:t>
      </w:r>
    </w:hyperlink>
  </w:p>
  <w:p w14:paraId="6D44B88B" w14:textId="49648585" w:rsidR="0039644A" w:rsidRPr="00300EBC" w:rsidRDefault="0039644A" w:rsidP="00300EBC">
    <w:pPr>
      <w:pStyle w:val="Header"/>
      <w:jc w:val="right"/>
      <w:rPr>
        <w:rFonts w:ascii="Lato" w:hAnsi="Lato"/>
        <w:sz w:val="22"/>
        <w:szCs w:val="22"/>
      </w:rPr>
    </w:pPr>
    <w:r w:rsidRPr="00300EBC">
      <w:rPr>
        <w:rFonts w:ascii="Lato" w:hAnsi="Lato"/>
        <w:sz w:val="22"/>
        <w:szCs w:val="22"/>
      </w:rPr>
      <w:t>020 8960 5644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87C"/>
    <w:multiLevelType w:val="hybridMultilevel"/>
    <w:tmpl w:val="F78AF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C1B9E"/>
    <w:multiLevelType w:val="hybridMultilevel"/>
    <w:tmpl w:val="431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8F4"/>
    <w:multiLevelType w:val="hybridMultilevel"/>
    <w:tmpl w:val="514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57CB6"/>
    <w:multiLevelType w:val="hybridMultilevel"/>
    <w:tmpl w:val="0EC4B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14F28"/>
    <w:multiLevelType w:val="hybridMultilevel"/>
    <w:tmpl w:val="F0301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F4E28"/>
    <w:multiLevelType w:val="hybridMultilevel"/>
    <w:tmpl w:val="0EA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F2AA9"/>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D0B08"/>
    <w:multiLevelType w:val="hybridMultilevel"/>
    <w:tmpl w:val="4B7AE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27073"/>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74C26"/>
    <w:multiLevelType w:val="hybridMultilevel"/>
    <w:tmpl w:val="E6A6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E6BE4"/>
    <w:multiLevelType w:val="hybridMultilevel"/>
    <w:tmpl w:val="CDD02FE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3B9A4CB7"/>
    <w:multiLevelType w:val="hybridMultilevel"/>
    <w:tmpl w:val="9EC8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4824"/>
    <w:multiLevelType w:val="hybridMultilevel"/>
    <w:tmpl w:val="BC26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148BD"/>
    <w:multiLevelType w:val="hybridMultilevel"/>
    <w:tmpl w:val="992EFA8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B4E03"/>
    <w:multiLevelType w:val="hybridMultilevel"/>
    <w:tmpl w:val="8B1AE37E"/>
    <w:lvl w:ilvl="0" w:tplc="93209B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7C5"/>
    <w:multiLevelType w:val="hybridMultilevel"/>
    <w:tmpl w:val="BD04C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71F12"/>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00AD5"/>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6680A"/>
    <w:multiLevelType w:val="hybridMultilevel"/>
    <w:tmpl w:val="DF6C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A7A24"/>
    <w:multiLevelType w:val="hybridMultilevel"/>
    <w:tmpl w:val="3A146CEE"/>
    <w:lvl w:ilvl="0" w:tplc="EB98A8D0">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A18B4"/>
    <w:multiLevelType w:val="hybridMultilevel"/>
    <w:tmpl w:val="C9DA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E28D0"/>
    <w:multiLevelType w:val="hybridMultilevel"/>
    <w:tmpl w:val="D6C4B57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64CE7983"/>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F337C"/>
    <w:multiLevelType w:val="hybridMultilevel"/>
    <w:tmpl w:val="9122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07175"/>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10414"/>
    <w:multiLevelType w:val="hybridMultilevel"/>
    <w:tmpl w:val="64D8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62A8A"/>
    <w:multiLevelType w:val="hybridMultilevel"/>
    <w:tmpl w:val="D63A014A"/>
    <w:lvl w:ilvl="0" w:tplc="EB98A8D0">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203A5"/>
    <w:multiLevelType w:val="hybridMultilevel"/>
    <w:tmpl w:val="17FED41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8" w15:restartNumberingAfterBreak="0">
    <w:nsid w:val="743D101E"/>
    <w:multiLevelType w:val="hybridMultilevel"/>
    <w:tmpl w:val="A5C60A46"/>
    <w:lvl w:ilvl="0" w:tplc="08B201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202B3"/>
    <w:multiLevelType w:val="hybridMultilevel"/>
    <w:tmpl w:val="676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B104F"/>
    <w:multiLevelType w:val="hybridMultilevel"/>
    <w:tmpl w:val="92BE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63EE2"/>
    <w:multiLevelType w:val="hybridMultilevel"/>
    <w:tmpl w:val="BB0E992E"/>
    <w:lvl w:ilvl="0" w:tplc="52227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123F1"/>
    <w:multiLevelType w:val="hybridMultilevel"/>
    <w:tmpl w:val="1BC22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0A54AF"/>
    <w:multiLevelType w:val="hybridMultilevel"/>
    <w:tmpl w:val="3106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55FF2"/>
    <w:multiLevelType w:val="hybridMultilevel"/>
    <w:tmpl w:val="1996E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2"/>
  </w:num>
  <w:num w:numId="3">
    <w:abstractNumId w:val="21"/>
  </w:num>
  <w:num w:numId="4">
    <w:abstractNumId w:val="10"/>
  </w:num>
  <w:num w:numId="5">
    <w:abstractNumId w:val="23"/>
  </w:num>
  <w:num w:numId="6">
    <w:abstractNumId w:val="29"/>
  </w:num>
  <w:num w:numId="7">
    <w:abstractNumId w:val="3"/>
  </w:num>
  <w:num w:numId="8">
    <w:abstractNumId w:val="12"/>
  </w:num>
  <w:num w:numId="9">
    <w:abstractNumId w:val="27"/>
  </w:num>
  <w:num w:numId="10">
    <w:abstractNumId w:val="25"/>
  </w:num>
  <w:num w:numId="11">
    <w:abstractNumId w:val="32"/>
  </w:num>
  <w:num w:numId="12">
    <w:abstractNumId w:val="9"/>
  </w:num>
  <w:num w:numId="13">
    <w:abstractNumId w:val="5"/>
  </w:num>
  <w:num w:numId="14">
    <w:abstractNumId w:val="13"/>
  </w:num>
  <w:num w:numId="15">
    <w:abstractNumId w:val="0"/>
  </w:num>
  <w:num w:numId="16">
    <w:abstractNumId w:val="1"/>
  </w:num>
  <w:num w:numId="17">
    <w:abstractNumId w:val="20"/>
  </w:num>
  <w:num w:numId="18">
    <w:abstractNumId w:val="11"/>
  </w:num>
  <w:num w:numId="19">
    <w:abstractNumId w:val="15"/>
  </w:num>
  <w:num w:numId="20">
    <w:abstractNumId w:val="4"/>
  </w:num>
  <w:num w:numId="21">
    <w:abstractNumId w:val="14"/>
  </w:num>
  <w:num w:numId="22">
    <w:abstractNumId w:val="26"/>
  </w:num>
  <w:num w:numId="23">
    <w:abstractNumId w:val="31"/>
  </w:num>
  <w:num w:numId="24">
    <w:abstractNumId w:val="28"/>
  </w:num>
  <w:num w:numId="25">
    <w:abstractNumId w:val="19"/>
  </w:num>
  <w:num w:numId="26">
    <w:abstractNumId w:val="6"/>
  </w:num>
  <w:num w:numId="27">
    <w:abstractNumId w:val="22"/>
  </w:num>
  <w:num w:numId="28">
    <w:abstractNumId w:val="8"/>
  </w:num>
  <w:num w:numId="29">
    <w:abstractNumId w:val="7"/>
  </w:num>
  <w:num w:numId="30">
    <w:abstractNumId w:val="18"/>
  </w:num>
  <w:num w:numId="31">
    <w:abstractNumId w:val="33"/>
  </w:num>
  <w:num w:numId="32">
    <w:abstractNumId w:val="30"/>
  </w:num>
  <w:num w:numId="33">
    <w:abstractNumId w:val="24"/>
  </w:num>
  <w:num w:numId="34">
    <w:abstractNumId w:val="1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5B"/>
    <w:rsid w:val="00026D11"/>
    <w:rsid w:val="00036F4D"/>
    <w:rsid w:val="00075799"/>
    <w:rsid w:val="0007649E"/>
    <w:rsid w:val="000A6FE8"/>
    <w:rsid w:val="000B6551"/>
    <w:rsid w:val="000D11E0"/>
    <w:rsid w:val="000D5880"/>
    <w:rsid w:val="000F099E"/>
    <w:rsid w:val="000F4138"/>
    <w:rsid w:val="00132360"/>
    <w:rsid w:val="001543BB"/>
    <w:rsid w:val="00173E8B"/>
    <w:rsid w:val="001A3431"/>
    <w:rsid w:val="001B5F91"/>
    <w:rsid w:val="001C5F17"/>
    <w:rsid w:val="00227BEB"/>
    <w:rsid w:val="002350BF"/>
    <w:rsid w:val="0024419D"/>
    <w:rsid w:val="00252A21"/>
    <w:rsid w:val="002A5E76"/>
    <w:rsid w:val="002F3E1E"/>
    <w:rsid w:val="00300EBC"/>
    <w:rsid w:val="0031241B"/>
    <w:rsid w:val="00314A69"/>
    <w:rsid w:val="0032399B"/>
    <w:rsid w:val="00325F29"/>
    <w:rsid w:val="00332275"/>
    <w:rsid w:val="003719DF"/>
    <w:rsid w:val="0039644A"/>
    <w:rsid w:val="003C4CCB"/>
    <w:rsid w:val="003C5633"/>
    <w:rsid w:val="003E1EEC"/>
    <w:rsid w:val="00480EDB"/>
    <w:rsid w:val="004849C2"/>
    <w:rsid w:val="00491789"/>
    <w:rsid w:val="004A4EB8"/>
    <w:rsid w:val="004B7A8F"/>
    <w:rsid w:val="004C3EFE"/>
    <w:rsid w:val="004E4EE6"/>
    <w:rsid w:val="005374F4"/>
    <w:rsid w:val="0056338A"/>
    <w:rsid w:val="0056693E"/>
    <w:rsid w:val="005A123D"/>
    <w:rsid w:val="005B295D"/>
    <w:rsid w:val="005B7FAC"/>
    <w:rsid w:val="005D1990"/>
    <w:rsid w:val="00676361"/>
    <w:rsid w:val="0068655B"/>
    <w:rsid w:val="006A6564"/>
    <w:rsid w:val="006C5212"/>
    <w:rsid w:val="006D6987"/>
    <w:rsid w:val="006F7EFD"/>
    <w:rsid w:val="007331D1"/>
    <w:rsid w:val="00747EA2"/>
    <w:rsid w:val="00757A28"/>
    <w:rsid w:val="007701B8"/>
    <w:rsid w:val="0078664D"/>
    <w:rsid w:val="007A663C"/>
    <w:rsid w:val="007D75BD"/>
    <w:rsid w:val="007E3E05"/>
    <w:rsid w:val="007F4771"/>
    <w:rsid w:val="00807522"/>
    <w:rsid w:val="00822568"/>
    <w:rsid w:val="008329B2"/>
    <w:rsid w:val="008335EC"/>
    <w:rsid w:val="008502E3"/>
    <w:rsid w:val="008749FF"/>
    <w:rsid w:val="008A30B0"/>
    <w:rsid w:val="008A6A47"/>
    <w:rsid w:val="008D4381"/>
    <w:rsid w:val="008E3960"/>
    <w:rsid w:val="008F23E1"/>
    <w:rsid w:val="00904344"/>
    <w:rsid w:val="00923345"/>
    <w:rsid w:val="00953390"/>
    <w:rsid w:val="0096581C"/>
    <w:rsid w:val="009C18D3"/>
    <w:rsid w:val="009D6973"/>
    <w:rsid w:val="009E2C19"/>
    <w:rsid w:val="009F48C7"/>
    <w:rsid w:val="00A14989"/>
    <w:rsid w:val="00A367A3"/>
    <w:rsid w:val="00A910F6"/>
    <w:rsid w:val="00AC01B7"/>
    <w:rsid w:val="00AC0ED7"/>
    <w:rsid w:val="00B0180F"/>
    <w:rsid w:val="00B425C6"/>
    <w:rsid w:val="00B42801"/>
    <w:rsid w:val="00B54840"/>
    <w:rsid w:val="00B654FE"/>
    <w:rsid w:val="00B8010F"/>
    <w:rsid w:val="00B8584C"/>
    <w:rsid w:val="00BD7EB8"/>
    <w:rsid w:val="00C41711"/>
    <w:rsid w:val="00C46BC1"/>
    <w:rsid w:val="00C6083C"/>
    <w:rsid w:val="00C60F99"/>
    <w:rsid w:val="00C7000D"/>
    <w:rsid w:val="00CB610F"/>
    <w:rsid w:val="00CD3E58"/>
    <w:rsid w:val="00CD5493"/>
    <w:rsid w:val="00CD71BA"/>
    <w:rsid w:val="00CD7AFF"/>
    <w:rsid w:val="00CF1B01"/>
    <w:rsid w:val="00D240C5"/>
    <w:rsid w:val="00D273EE"/>
    <w:rsid w:val="00D80663"/>
    <w:rsid w:val="00DB2F7B"/>
    <w:rsid w:val="00DD5039"/>
    <w:rsid w:val="00DF2E66"/>
    <w:rsid w:val="00E07497"/>
    <w:rsid w:val="00E34586"/>
    <w:rsid w:val="00EA5E3D"/>
    <w:rsid w:val="00EB2F4E"/>
    <w:rsid w:val="00EB5BC8"/>
    <w:rsid w:val="00EC276A"/>
    <w:rsid w:val="00EF0AE0"/>
    <w:rsid w:val="00EF5BFE"/>
    <w:rsid w:val="00F249E6"/>
    <w:rsid w:val="00F33E32"/>
    <w:rsid w:val="00F71320"/>
    <w:rsid w:val="00F81E41"/>
    <w:rsid w:val="00F94DE6"/>
    <w:rsid w:val="00FA27FF"/>
    <w:rsid w:val="00FA62E5"/>
    <w:rsid w:val="00FC39BC"/>
    <w:rsid w:val="00FC4199"/>
    <w:rsid w:val="00FE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0323E"/>
  <w15:docId w15:val="{7A234F33-F7C7-4999-A693-199CD9C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5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93E"/>
    <w:pPr>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4B7A8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C5633"/>
    <w:rPr>
      <w:color w:val="0000FF" w:themeColor="hyperlink"/>
      <w:u w:val="single"/>
    </w:rPr>
  </w:style>
  <w:style w:type="table" w:styleId="TableGrid">
    <w:name w:val="Table Grid"/>
    <w:basedOn w:val="TableNormal"/>
    <w:uiPriority w:val="39"/>
    <w:rsid w:val="003C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83C"/>
    <w:pPr>
      <w:tabs>
        <w:tab w:val="center" w:pos="4513"/>
        <w:tab w:val="right" w:pos="9026"/>
      </w:tabs>
    </w:pPr>
  </w:style>
  <w:style w:type="character" w:customStyle="1" w:styleId="HeaderChar">
    <w:name w:val="Header Char"/>
    <w:basedOn w:val="DefaultParagraphFont"/>
    <w:link w:val="Header"/>
    <w:uiPriority w:val="99"/>
    <w:rsid w:val="00C6083C"/>
    <w:rPr>
      <w:rFonts w:ascii="Times" w:eastAsia="Times New Roman" w:hAnsi="Times" w:cs="Times New Roman"/>
      <w:sz w:val="24"/>
      <w:szCs w:val="20"/>
    </w:rPr>
  </w:style>
  <w:style w:type="paragraph" w:styleId="Footer">
    <w:name w:val="footer"/>
    <w:basedOn w:val="Normal"/>
    <w:link w:val="FooterChar"/>
    <w:uiPriority w:val="99"/>
    <w:unhideWhenUsed/>
    <w:qFormat/>
    <w:rsid w:val="00C6083C"/>
    <w:pPr>
      <w:tabs>
        <w:tab w:val="center" w:pos="4513"/>
        <w:tab w:val="right" w:pos="9026"/>
      </w:tabs>
    </w:pPr>
  </w:style>
  <w:style w:type="character" w:customStyle="1" w:styleId="FooterChar">
    <w:name w:val="Footer Char"/>
    <w:basedOn w:val="DefaultParagraphFont"/>
    <w:link w:val="Footer"/>
    <w:uiPriority w:val="99"/>
    <w:rsid w:val="00C6083C"/>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87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F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F4771"/>
    <w:rPr>
      <w:color w:val="605E5C"/>
      <w:shd w:val="clear" w:color="auto" w:fill="E1DFDD"/>
    </w:rPr>
  </w:style>
  <w:style w:type="paragraph" w:styleId="Revision">
    <w:name w:val="Revision"/>
    <w:hidden/>
    <w:uiPriority w:val="99"/>
    <w:semiHidden/>
    <w:rsid w:val="0096581C"/>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parkcommunitycounci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queensparkcommunitycouncil.gov.uk" TargetMode="External"/><Relationship Id="rId4" Type="http://schemas.openxmlformats.org/officeDocument/2006/relationships/settings" Target="settings.xml"/><Relationship Id="rId9" Type="http://schemas.openxmlformats.org/officeDocument/2006/relationships/hyperlink" Target="mailto:grants@queensparkcommunitycouncil.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rants@queensparkcommunitycouncil.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DDBF-40EB-4DAC-9B22-A346C7D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QPCC.Director</dc:creator>
  <cp:lastModifiedBy>Shuwanna Aaron</cp:lastModifiedBy>
  <cp:revision>3</cp:revision>
  <cp:lastPrinted>2021-11-11T15:27:00Z</cp:lastPrinted>
  <dcterms:created xsi:type="dcterms:W3CDTF">2023-02-01T17:37:00Z</dcterms:created>
  <dcterms:modified xsi:type="dcterms:W3CDTF">2023-02-01T17:44:00Z</dcterms:modified>
</cp:coreProperties>
</file>